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22E6E"/>
          <w:sz w:val="56"/>
        </w:rPr>
        <w:t>BioVault</w:t>
        <w:br/>
        <w:t>Multi-Modal Biometric Security Application</w:t>
      </w:r>
    </w:p>
    <w:p/>
    <w:p>
      <w:pPr>
        <w:jc w:val="center"/>
      </w:pPr>
      <w:r>
        <w:t>Synopsis submitted for the partial fulfilment of the degree of</w:t>
        <w:br/>
        <w:t>Bachelor of Technology (CSE — Cloud Computing)</w:t>
      </w:r>
    </w:p>
    <w:p/>
    <w:tbl>
      <w:tblPr>
        <w:tblStyle w:val="LightList-Accent1"/>
        <w:tblW w:type="auto" w:w="0"/>
        <w:tblLook w:firstColumn="1" w:firstRow="1" w:lastColumn="0" w:lastRow="0" w:noHBand="0" w:noVBand="1" w:val="04A0"/>
      </w:tblPr>
      <w:tblGrid>
        <w:gridCol w:w="4320"/>
        <w:gridCol w:w="4320"/>
      </w:tblGrid>
      <w:tr>
        <w:tc>
          <w:tcPr>
            <w:tcW w:type="dxa" w:w="4320"/>
          </w:tcPr>
          <w:p>
            <w:r>
              <w:rPr>
                <w:b/>
              </w:rPr>
              <w:t>Name of Student</w:t>
            </w:r>
          </w:p>
        </w:tc>
        <w:tc>
          <w:tcPr>
            <w:tcW w:type="dxa" w:w="4320"/>
          </w:tcPr>
          <w:p>
            <w:r>
              <w:t>Lakshika Tanwar</w:t>
            </w:r>
          </w:p>
        </w:tc>
      </w:tr>
      <w:tr>
        <w:tc>
          <w:tcPr>
            <w:tcW w:type="dxa" w:w="4320"/>
          </w:tcPr>
          <w:p>
            <w:r>
              <w:rPr>
                <w:b/>
              </w:rPr>
              <w:t>Registration Number</w:t>
            </w:r>
          </w:p>
        </w:tc>
        <w:tc>
          <w:tcPr>
            <w:tcW w:type="dxa" w:w="4320"/>
          </w:tcPr>
          <w:p>
            <w:r>
              <w:t>GF202220476</w:t>
            </w:r>
          </w:p>
        </w:tc>
      </w:tr>
      <w:tr>
        <w:tc>
          <w:tcPr>
            <w:tcW w:type="dxa" w:w="4320"/>
          </w:tcPr>
          <w:p>
            <w:r>
              <w:rPr>
                <w:b/>
              </w:rPr>
              <w:t>Course with Specialization</w:t>
            </w:r>
          </w:p>
        </w:tc>
        <w:tc>
          <w:tcPr>
            <w:tcW w:type="dxa" w:w="4320"/>
          </w:tcPr>
          <w:p>
            <w:r>
              <w:t>B.Tech CSE — Cloud Computing</w:t>
            </w:r>
          </w:p>
        </w:tc>
      </w:tr>
      <w:tr>
        <w:tc>
          <w:tcPr>
            <w:tcW w:type="dxa" w:w="4320"/>
          </w:tcPr>
          <w:p>
            <w:r>
              <w:rPr>
                <w:b/>
              </w:rPr>
              <w:t>Semester</w:t>
            </w:r>
          </w:p>
        </w:tc>
        <w:tc>
          <w:tcPr>
            <w:tcW w:type="dxa" w:w="4320"/>
          </w:tcPr>
          <w:p>
            <w:r>
              <w:t>VIII</w:t>
            </w:r>
          </w:p>
        </w:tc>
      </w:tr>
      <w:tr>
        <w:tc>
          <w:tcPr>
            <w:tcW w:type="dxa" w:w="4320"/>
          </w:tcPr>
          <w:p>
            <w:r>
              <w:rPr>
                <w:b/>
              </w:rPr>
              <w:t>Capstone Mentor</w:t>
            </w:r>
          </w:p>
        </w:tc>
        <w:tc>
          <w:tcPr>
            <w:tcW w:type="dxa" w:w="4320"/>
          </w:tcPr>
          <w:p>
            <w:r>
              <w:t>[Capstone Mentor]</w:t>
            </w:r>
          </w:p>
        </w:tc>
      </w:tr>
      <w:tr>
        <w:tc>
          <w:tcPr>
            <w:tcW w:type="dxa" w:w="4320"/>
          </w:tcPr>
          <w:p>
            <w:r>
              <w:rPr>
                <w:b/>
              </w:rPr>
              <w:t>Institute</w:t>
            </w:r>
          </w:p>
        </w:tc>
        <w:tc>
          <w:tcPr>
            <w:tcW w:type="dxa" w:w="4320"/>
          </w:tcPr>
          <w:p>
            <w:r>
              <w:t>Yogananda School of AI, Computers and Data Sciences</w:t>
            </w:r>
          </w:p>
        </w:tc>
      </w:tr>
      <w:tr>
        <w:tc>
          <w:tcPr>
            <w:tcW w:type="dxa" w:w="4320"/>
          </w:tcPr>
          <w:p>
            <w:r>
              <w:rPr>
                <w:b/>
              </w:rPr>
              <w:t>University</w:t>
            </w:r>
          </w:p>
        </w:tc>
        <w:tc>
          <w:tcPr>
            <w:tcW w:type="dxa" w:w="4320"/>
          </w:tcPr>
          <w:p>
            <w:r>
              <w:t>Shoolini University, Solan, H.P., India</w:t>
            </w:r>
          </w:p>
        </w:tc>
      </w:tr>
      <w:tr>
        <w:tc>
          <w:tcPr>
            <w:tcW w:type="dxa" w:w="4320"/>
          </w:tcPr>
          <w:p>
            <w:r>
              <w:rPr>
                <w:b/>
              </w:rPr>
              <w:t>Year</w:t>
            </w:r>
          </w:p>
        </w:tc>
        <w:tc>
          <w:tcPr>
            <w:tcW w:type="dxa" w:w="4320"/>
          </w:tcPr>
          <w:p>
            <w:r>
              <w:t>2025–2026</w:t>
            </w:r>
          </w:p>
        </w:tc>
      </w:tr>
    </w:tbl>
    <w:p>
      <w:r>
        <w:br w:type="page"/>
      </w:r>
    </w:p>
    <w:p>
      <w:pPr>
        <w:pStyle w:val="Heading1"/>
        <w:jc w:val="left"/>
      </w:pPr>
      <w:r>
        <w:t>Acknowledgement</w:t>
      </w:r>
    </w:p>
    <w:p>
      <w:r>
        <w:rPr>
          <w:b w:val="0"/>
          <w:i w:val="0"/>
        </w:rPr>
        <w:t>I am deeply grateful to my Capstone Mentor for guidance throughout this project, to the faculty of Yogananda School of AI, Computers and Data Sciences at Shoolini University for the foundation that made this work possible, and to the open-source communities behind FastAPI, face-api.js, and the W3C WebAuthn specification — without their work an undergraduate student could not ship a system of this scope in a single sprint.</w:t>
      </w:r>
    </w:p>
    <w:p>
      <w:r>
        <w:br w:type="page"/>
      </w:r>
    </w:p>
    <w:p>
      <w:pPr>
        <w:pStyle w:val="Heading1"/>
        <w:jc w:val="left"/>
      </w:pPr>
      <w:r>
        <w:t>Abstract</w:t>
      </w:r>
    </w:p>
    <w:p>
      <w:r>
        <w:rPr>
          <w:b w:val="0"/>
          <w:i w:val="0"/>
        </w:rPr>
        <w:t>This capstone presents BioVault, a cloud-native, multi-modal biometric authentication system designed to replace fragile password and OTP flows with a continuous, risk-adaptive trust score. The application fuses four independent factors — facial recognition with blink-based liveness, voice biometrics, keystroke dynamics, and a WebAuthn passkey — each contributing a calibrated score that is combined into a single trust value and mapped to one of three actions: ALLOW, STEP_UP, or DENY.</w:t>
      </w:r>
    </w:p>
    <w:p>
      <w:r>
        <w:rPr>
          <w:b w:val="0"/>
          <w:i w:val="0"/>
        </w:rPr>
        <w:t>All machine-learning inference runs entirely in the user's browser. The Python backend, built on FastAPI and deployed to Google Cloud Run in asia-east1 with a scale-to-zero configuration, performs only stateless cryptographic verification and feature comparison. No raw audio, video, or PII ever leaves the device, and templates are held only in volatile memory with a 30-minute TTL — a deliberate privacy-by-design choice.</w:t>
      </w:r>
    </w:p>
    <w:p>
      <w:r>
        <w:rPr>
          <w:b w:val="0"/>
          <w:i w:val="0"/>
        </w:rPr>
        <w:t>The system was built end-to-end in a single sprint, validated against synthetic and same-user test scenarios, and shipped as a public, fully reproducible repository with one-command deployment.</w:t>
      </w:r>
    </w:p>
    <w:p>
      <w:r>
        <w:br w:type="page"/>
      </w:r>
    </w:p>
    <w:p>
      <w:pPr>
        <w:pStyle w:val="Heading1"/>
        <w:jc w:val="left"/>
      </w:pPr>
      <w:r>
        <w:t>Table of Contents</w:t>
      </w:r>
    </w:p>
    <w:p>
      <w:r>
        <w:rPr>
          <w:b w:val="0"/>
          <w:i w:val="0"/>
        </w:rPr>
        <w:t>1. Introduction &amp; Problem Definition</w:t>
      </w:r>
    </w:p>
    <w:p>
      <w:r>
        <w:rPr>
          <w:b w:val="0"/>
          <w:i w:val="0"/>
        </w:rPr>
        <w:t>2. System Requirements</w:t>
      </w:r>
    </w:p>
    <w:p>
      <w:r>
        <w:rPr>
          <w:b w:val="0"/>
          <w:i w:val="0"/>
        </w:rPr>
        <w:t>3. System Architecture &amp; Design</w:t>
      </w:r>
    </w:p>
    <w:p>
      <w:r>
        <w:rPr>
          <w:b w:val="0"/>
          <w:i w:val="0"/>
        </w:rPr>
        <w:t>4. Technology Stack</w:t>
      </w:r>
    </w:p>
    <w:p>
      <w:r>
        <w:rPr>
          <w:b w:val="0"/>
          <w:i w:val="0"/>
        </w:rPr>
        <w:t>5. Implementation</w:t>
      </w:r>
    </w:p>
    <w:p>
      <w:r>
        <w:rPr>
          <w:b w:val="0"/>
          <w:i w:val="0"/>
        </w:rPr>
        <w:t>6. Algorithms / Models</w:t>
      </w:r>
    </w:p>
    <w:p>
      <w:r>
        <w:rPr>
          <w:b w:val="0"/>
          <w:i w:val="0"/>
        </w:rPr>
        <w:t>7. Testing</w:t>
      </w:r>
    </w:p>
    <w:p>
      <w:r>
        <w:rPr>
          <w:b w:val="0"/>
          <w:i w:val="0"/>
        </w:rPr>
        <w:t>8. Results &amp; Performance Analysis</w:t>
      </w:r>
    </w:p>
    <w:p>
      <w:r>
        <w:rPr>
          <w:b w:val="0"/>
          <w:i w:val="0"/>
        </w:rPr>
        <w:t>9. Deployment</w:t>
      </w:r>
    </w:p>
    <w:p>
      <w:r>
        <w:rPr>
          <w:b w:val="0"/>
          <w:i w:val="0"/>
        </w:rPr>
        <w:t>10. Challenges &amp; Solutions</w:t>
      </w:r>
    </w:p>
    <w:p>
      <w:r>
        <w:rPr>
          <w:b w:val="0"/>
          <w:i w:val="0"/>
        </w:rPr>
        <w:t>11. Conclusion &amp; Future Scope</w:t>
      </w:r>
    </w:p>
    <w:p>
      <w:r>
        <w:rPr>
          <w:b w:val="0"/>
          <w:i w:val="0"/>
        </w:rPr>
        <w:t>12. Viva-Voce Questions</w:t>
      </w:r>
    </w:p>
    <w:p>
      <w:r>
        <w:rPr>
          <w:b w:val="0"/>
          <w:i w:val="0"/>
        </w:rPr>
        <w:t>13. References</w:t>
      </w:r>
    </w:p>
    <w:p>
      <w:r>
        <w:br w:type="page"/>
      </w:r>
    </w:p>
    <w:p>
      <w:pPr>
        <w:pStyle w:val="Heading1"/>
        <w:jc w:val="left"/>
      </w:pPr>
      <w:r>
        <w:t>List of Figures</w:t>
      </w:r>
    </w:p>
    <w:p>
      <w:r>
        <w:rPr>
          <w:b w:val="0"/>
          <w:i w:val="0"/>
        </w:rPr>
        <w:t>Figure 1. High-level architecture (client + Cloud Run).</w:t>
      </w:r>
    </w:p>
    <w:p>
      <w:r>
        <w:rPr>
          <w:b w:val="0"/>
          <w:i w:val="0"/>
        </w:rPr>
        <w:t>Figure 2. Verify + decide sequence diagram.</w:t>
      </w:r>
    </w:p>
    <w:p>
      <w:pPr>
        <w:pStyle w:val="Heading1"/>
        <w:jc w:val="left"/>
      </w:pPr>
      <w:r>
        <w:t>List of Tables</w:t>
      </w:r>
    </w:p>
    <w:p>
      <w:r>
        <w:rPr>
          <w:b w:val="0"/>
          <w:i w:val="0"/>
        </w:rPr>
        <w:t>Table 1. Functional requirements.</w:t>
      </w:r>
    </w:p>
    <w:p>
      <w:r>
        <w:rPr>
          <w:b w:val="0"/>
          <w:i w:val="0"/>
        </w:rPr>
        <w:t>Table 2. Non-functional requirements.</w:t>
      </w:r>
    </w:p>
    <w:p>
      <w:r>
        <w:rPr>
          <w:b w:val="0"/>
          <w:i w:val="0"/>
        </w:rPr>
        <w:t>Table 3. Hardware / software requirements.</w:t>
      </w:r>
    </w:p>
    <w:p>
      <w:r>
        <w:rPr>
          <w:b w:val="0"/>
          <w:i w:val="0"/>
        </w:rPr>
        <w:t>Table 4. Decision policy.</w:t>
      </w:r>
    </w:p>
    <w:p>
      <w:r>
        <w:rPr>
          <w:b w:val="0"/>
          <w:i w:val="0"/>
        </w:rPr>
        <w:t>Table 5. Technology stack.</w:t>
      </w:r>
    </w:p>
    <w:p>
      <w:r>
        <w:rPr>
          <w:b w:val="0"/>
          <w:i w:val="0"/>
        </w:rPr>
        <w:t>Table 6. Routes exposed by the service.</w:t>
      </w:r>
    </w:p>
    <w:p>
      <w:r>
        <w:rPr>
          <w:b w:val="0"/>
          <w:i w:val="0"/>
        </w:rPr>
        <w:t>Table 7. Performance metrics.</w:t>
      </w:r>
    </w:p>
    <w:p>
      <w:r>
        <w:rPr>
          <w:b w:val="0"/>
          <w:i w:val="0"/>
        </w:rPr>
        <w:t>Table 8. Challenges and solutions.</w:t>
      </w:r>
    </w:p>
    <w:p>
      <w:r>
        <w:br w:type="page"/>
      </w:r>
    </w:p>
    <w:p>
      <w:pPr>
        <w:pStyle w:val="Heading1"/>
        <w:jc w:val="left"/>
      </w:pPr>
      <w:r>
        <w:t>1. Introduction &amp; Problem Definition</w:t>
      </w:r>
    </w:p>
    <w:p>
      <w:pPr>
        <w:pStyle w:val="Heading2"/>
        <w:jc w:val="left"/>
      </w:pPr>
      <w:r>
        <w:t>1.1 Background</w:t>
      </w:r>
    </w:p>
    <w:p>
      <w:r>
        <w:rPr>
          <w:b w:val="0"/>
          <w:i w:val="0"/>
        </w:rPr>
        <w:t>The Verizon DBIR consistently attributes more than four-fifths of breaches to weak, reused, or stolen passwords; SMS-OTP and TOTP improve the picture but remain phishable and shareable. Single-modal biometrics close some of that gap but fall to spoofing, presentation attacks, and irreversible loss once the template leaks. The problem is not a missing factor — it is the absence of a framework that combines several factors into a graded, contextual decision.</w:t>
      </w:r>
    </w:p>
    <w:p>
      <w:pPr>
        <w:pStyle w:val="Heading2"/>
        <w:jc w:val="left"/>
      </w:pPr>
      <w:r>
        <w:t>1.2 Problem Statement</w:t>
      </w:r>
    </w:p>
    <w:p>
      <w:r>
        <w:rPr>
          <w:b w:val="0"/>
          <w:i w:val="0"/>
        </w:rPr>
        <w:t>Design and implement a multi-modal biometric authentication system that (a) performs all sensitive computation locally, (b) stores only one-way feature vectors, (c) fuses any subset of available factors into a calibrated trust score, and (d) deploys on a serverless, scale-to-zero platform suitable for an Indian-context privacy and cost profile.</w:t>
      </w:r>
    </w:p>
    <w:p>
      <w:pPr>
        <w:pStyle w:val="Heading2"/>
        <w:jc w:val="left"/>
      </w:pPr>
      <w:r>
        <w:t>1.3 Target Users</w:t>
      </w:r>
    </w:p>
    <w:p>
      <w:pPr>
        <w:pStyle w:val="ListBullet"/>
      </w:pPr>
      <w:r>
        <w:t>End users seeking phishing-resistant login on consumer apps (banking, government services, education).</w:t>
      </w:r>
    </w:p>
    <w:p>
      <w:pPr>
        <w:pStyle w:val="ListBullet"/>
      </w:pPr>
      <w:r>
        <w:t>Developers who want strong auth on a web product without managing biometric infrastructure.</w:t>
      </w:r>
    </w:p>
    <w:p>
      <w:pPr>
        <w:pStyle w:val="ListBullet"/>
      </w:pPr>
      <w:r>
        <w:t>Compliance officers who need a defensible, DPDP-Act-aligned model where templates are revocable and minimal.</w:t>
      </w:r>
    </w:p>
    <w:p>
      <w:pPr>
        <w:pStyle w:val="Heading2"/>
        <w:jc w:val="left"/>
      </w:pPr>
      <w:r>
        <w:t>1.4 Objectives</w:t>
      </w:r>
    </w:p>
    <w:p>
      <w:pPr>
        <w:pStyle w:val="ListBullet"/>
      </w:pPr>
      <w:r>
        <w:t>Implement four working biometric modalities with calibrated scoring.</w:t>
      </w:r>
    </w:p>
    <w:p>
      <w:pPr>
        <w:pStyle w:val="ListBullet"/>
      </w:pPr>
      <w:r>
        <w:t>Provide a real-time risk decision with clear allow / step-up / deny semantics.</w:t>
      </w:r>
    </w:p>
    <w:p>
      <w:pPr>
        <w:pStyle w:val="ListBullet"/>
      </w:pPr>
      <w:r>
        <w:t>Run on a min=0 Cloud Run service with sub-second cold starts.</w:t>
      </w:r>
    </w:p>
    <w:p>
      <w:pPr>
        <w:pStyle w:val="ListBullet"/>
      </w:pPr>
      <w:r>
        <w:t>Ship verifiable open-source code, a live demo, and a written report.</w:t>
      </w:r>
    </w:p>
    <w:p>
      <w:pPr>
        <w:pStyle w:val="Heading2"/>
        <w:jc w:val="left"/>
      </w:pPr>
      <w:r>
        <w:t>1.5 Scope of MVP</w:t>
      </w:r>
    </w:p>
    <w:p>
      <w:r>
        <w:rPr>
          <w:b w:val="0"/>
          <w:i w:val="0"/>
        </w:rPr>
        <w:t>In scope: in-browser ML inference; stateless API; in-memory template store; TTL-based eviction; live audit log; arrow-key pitch deck and public report.</w:t>
      </w:r>
    </w:p>
    <w:p>
      <w:r>
        <w:rPr>
          <w:b w:val="0"/>
          <w:i w:val="0"/>
        </w:rPr>
        <w:t>Out of scope (explicitly): persistent template storage, encrypted template envelopes, multi-tenant administration, deepfake-resistant voice models, advanced 3D liveness, mobile native SDKs.</w:t>
      </w:r>
    </w:p>
    <w:p>
      <w:pPr>
        <w:pStyle w:val="Heading1"/>
        <w:jc w:val="left"/>
      </w:pPr>
      <w:r>
        <w:t>2. System Requirements</w:t>
      </w:r>
    </w:p>
    <w:p>
      <w:pPr>
        <w:pStyle w:val="Heading2"/>
        <w:jc w:val="left"/>
      </w:pPr>
      <w:r>
        <w:t>2.1 Functional Requirements</w:t>
      </w:r>
    </w:p>
    <w:tbl>
      <w:tblPr>
        <w:tblStyle w:val="LightGrid-Accent1"/>
        <w:tblW w:type="auto" w:w="0"/>
        <w:tblLook w:firstColumn="1" w:firstRow="1" w:lastColumn="0" w:lastRow="0" w:noHBand="0" w:noVBand="1" w:val="04A0"/>
      </w:tblPr>
      <w:tblGrid>
        <w:gridCol w:w="2880"/>
        <w:gridCol w:w="2880"/>
        <w:gridCol w:w="2880"/>
      </w:tblGrid>
      <w:tr>
        <w:tc>
          <w:tcPr>
            <w:tcW w:type="dxa" w:w="2880"/>
            <w:shd w:val="clear" w:color="auto" w:fill="DCE6F2"/>
          </w:tcPr>
          <w:p>
            <w:r>
              <w:rPr>
                <w:b/>
              </w:rPr>
              <w:t>ID</w:t>
            </w:r>
          </w:p>
        </w:tc>
        <w:tc>
          <w:tcPr>
            <w:tcW w:type="dxa" w:w="2880"/>
            <w:shd w:val="clear" w:color="auto" w:fill="DCE6F2"/>
          </w:tcPr>
          <w:p>
            <w:r>
              <w:rPr>
                <w:b/>
              </w:rPr>
              <w:t>Requirement</w:t>
            </w:r>
          </w:p>
        </w:tc>
        <w:tc>
          <w:tcPr>
            <w:tcW w:type="dxa" w:w="2880"/>
            <w:shd w:val="clear" w:color="auto" w:fill="DCE6F2"/>
          </w:tcPr>
          <w:p>
            <w:r>
              <w:rPr>
                <w:b/>
              </w:rPr>
              <w:t>Acceptance Criteria</w:t>
            </w:r>
          </w:p>
        </w:tc>
      </w:tr>
      <w:tr>
        <w:tc>
          <w:tcPr>
            <w:tcW w:type="dxa" w:w="2880"/>
          </w:tcPr>
          <w:p>
            <w:r>
              <w:t>F1</w:t>
            </w:r>
          </w:p>
        </w:tc>
        <w:tc>
          <w:tcPr>
            <w:tcW w:type="dxa" w:w="2880"/>
          </w:tcPr>
          <w:p>
            <w:r>
              <w:t>Create a demo user identity</w:t>
            </w:r>
          </w:p>
        </w:tc>
        <w:tc>
          <w:tcPr>
            <w:tcW w:type="dxa" w:w="2880"/>
          </w:tcPr>
          <w:p>
            <w:r>
              <w:t>POST /api/users returns a unique id and label.</w:t>
            </w:r>
          </w:p>
        </w:tc>
      </w:tr>
      <w:tr>
        <w:tc>
          <w:tcPr>
            <w:tcW w:type="dxa" w:w="2880"/>
          </w:tcPr>
          <w:p>
            <w:r>
              <w:t>F2</w:t>
            </w:r>
          </w:p>
        </w:tc>
        <w:tc>
          <w:tcPr>
            <w:tcW w:type="dxa" w:w="2880"/>
          </w:tcPr>
          <w:p>
            <w:r>
              <w:t>Enroll a face descriptor with liveness</w:t>
            </w:r>
          </w:p>
        </w:tc>
        <w:tc>
          <w:tcPr>
            <w:tcW w:type="dxa" w:w="2880"/>
          </w:tcPr>
          <w:p>
            <w:r>
              <w:t>Browser captures a blink; 128-D vector posted to /api/face/enroll.</w:t>
            </w:r>
          </w:p>
        </w:tc>
      </w:tr>
      <w:tr>
        <w:tc>
          <w:tcPr>
            <w:tcW w:type="dxa" w:w="2880"/>
          </w:tcPr>
          <w:p>
            <w:r>
              <w:t>F3</w:t>
            </w:r>
          </w:p>
        </w:tc>
        <w:tc>
          <w:tcPr>
            <w:tcW w:type="dxa" w:w="2880"/>
          </w:tcPr>
          <w:p>
            <w:r>
              <w:t>Verify a face descriptor</w:t>
            </w:r>
          </w:p>
        </w:tc>
        <w:tc>
          <w:tcPr>
            <w:tcW w:type="dxa" w:w="2880"/>
          </w:tcPr>
          <w:p>
            <w:r>
              <w:t>/api/face/verify returns distance, score, pass/fail.</w:t>
            </w:r>
          </w:p>
        </w:tc>
      </w:tr>
      <w:tr>
        <w:tc>
          <w:tcPr>
            <w:tcW w:type="dxa" w:w="2880"/>
          </w:tcPr>
          <w:p>
            <w:r>
              <w:t>F4</w:t>
            </w:r>
          </w:p>
        </w:tc>
        <w:tc>
          <w:tcPr>
            <w:tcW w:type="dxa" w:w="2880"/>
          </w:tcPr>
          <w:p>
            <w:r>
              <w:t>Enroll and verify a voice template</w:t>
            </w:r>
          </w:p>
        </w:tc>
        <w:tc>
          <w:tcPr>
            <w:tcW w:type="dxa" w:w="2880"/>
          </w:tcPr>
          <w:p>
            <w:r>
              <w:t>18-D feature vector compared by cosine similarity.</w:t>
            </w:r>
          </w:p>
        </w:tc>
      </w:tr>
      <w:tr>
        <w:tc>
          <w:tcPr>
            <w:tcW w:type="dxa" w:w="2880"/>
          </w:tcPr>
          <w:p>
            <w:r>
              <w:t>F5</w:t>
            </w:r>
          </w:p>
        </w:tc>
        <w:tc>
          <w:tcPr>
            <w:tcW w:type="dxa" w:w="2880"/>
          </w:tcPr>
          <w:p>
            <w:r>
              <w:t>Enroll and verify keystroke timing</w:t>
            </w:r>
          </w:p>
        </w:tc>
        <w:tc>
          <w:tcPr>
            <w:tcW w:type="dxa" w:w="2880"/>
          </w:tcPr>
          <w:p>
            <w:r>
              <w:t>Manhattan distance on z-score-normalized timing vector.</w:t>
            </w:r>
          </w:p>
        </w:tc>
      </w:tr>
      <w:tr>
        <w:tc>
          <w:tcPr>
            <w:tcW w:type="dxa" w:w="2880"/>
          </w:tcPr>
          <w:p>
            <w:r>
              <w:t>F6</w:t>
            </w:r>
          </w:p>
        </w:tc>
        <w:tc>
          <w:tcPr>
            <w:tcW w:type="dxa" w:w="2880"/>
          </w:tcPr>
          <w:p>
            <w:r>
              <w:t>Register and authenticate a WebAuthn passkey</w:t>
            </w:r>
          </w:p>
        </w:tc>
        <w:tc>
          <w:tcPr>
            <w:tcW w:type="dxa" w:w="2880"/>
          </w:tcPr>
          <w:p>
            <w:r>
              <w:t>Standard W3C ceremony with origin- and challenge-bound proof.</w:t>
            </w:r>
          </w:p>
        </w:tc>
      </w:tr>
      <w:tr>
        <w:tc>
          <w:tcPr>
            <w:tcW w:type="dxa" w:w="2880"/>
          </w:tcPr>
          <w:p>
            <w:r>
              <w:t>F7</w:t>
            </w:r>
          </w:p>
        </w:tc>
        <w:tc>
          <w:tcPr>
            <w:tcW w:type="dxa" w:w="2880"/>
          </w:tcPr>
          <w:p>
            <w:r>
              <w:t>Compute aggregate trust + action</w:t>
            </w:r>
          </w:p>
        </w:tc>
        <w:tc>
          <w:tcPr>
            <w:tcW w:type="dxa" w:w="2880"/>
          </w:tcPr>
          <w:p>
            <w:r>
              <w:t>/api/risk/score returns trust, risk, action, factor breakdown.</w:t>
            </w:r>
          </w:p>
        </w:tc>
      </w:tr>
      <w:tr>
        <w:tc>
          <w:tcPr>
            <w:tcW w:type="dxa" w:w="2880"/>
          </w:tcPr>
          <w:p>
            <w:r>
              <w:t>F8</w:t>
            </w:r>
          </w:p>
        </w:tc>
        <w:tc>
          <w:tcPr>
            <w:tcW w:type="dxa" w:w="2880"/>
          </w:tcPr>
          <w:p>
            <w:r>
              <w:t>Live audit feed</w:t>
            </w:r>
          </w:p>
        </w:tc>
        <w:tc>
          <w:tcPr>
            <w:tcW w:type="dxa" w:w="2880"/>
          </w:tcPr>
          <w:p>
            <w:r>
              <w:t>/api/events exposes the last 500 events; UI polls every 3 s.</w:t>
            </w:r>
          </w:p>
        </w:tc>
      </w:tr>
    </w:tbl>
    <w:p/>
    <w:p>
      <w:pPr>
        <w:pStyle w:val="Heading2"/>
        <w:jc w:val="left"/>
      </w:pPr>
      <w:r>
        <w:t>2.2 Non-Functional Requirements</w:t>
      </w:r>
    </w:p>
    <w:tbl>
      <w:tblPr>
        <w:tblStyle w:val="LightGrid-Accent1"/>
        <w:tblW w:type="auto" w:w="0"/>
        <w:tblLook w:firstColumn="1" w:firstRow="1" w:lastColumn="0" w:lastRow="0" w:noHBand="0" w:noVBand="1" w:val="04A0"/>
      </w:tblPr>
      <w:tblGrid>
        <w:gridCol w:w="4320"/>
        <w:gridCol w:w="4320"/>
      </w:tblGrid>
      <w:tr>
        <w:tc>
          <w:tcPr>
            <w:tcW w:type="dxa" w:w="4320"/>
            <w:shd w:val="clear" w:color="auto" w:fill="DCE6F2"/>
          </w:tcPr>
          <w:p>
            <w:r>
              <w:rPr>
                <w:b/>
              </w:rPr>
              <w:t>Quality</w:t>
            </w:r>
          </w:p>
        </w:tc>
        <w:tc>
          <w:tcPr>
            <w:tcW w:type="dxa" w:w="4320"/>
            <w:shd w:val="clear" w:color="auto" w:fill="DCE6F2"/>
          </w:tcPr>
          <w:p>
            <w:r>
              <w:rPr>
                <w:b/>
              </w:rPr>
              <w:t>Target</w:t>
            </w:r>
          </w:p>
        </w:tc>
      </w:tr>
      <w:tr>
        <w:tc>
          <w:tcPr>
            <w:tcW w:type="dxa" w:w="4320"/>
          </w:tcPr>
          <w:p>
            <w:r>
              <w:t>Performance</w:t>
            </w:r>
          </w:p>
        </w:tc>
        <w:tc>
          <w:tcPr>
            <w:tcW w:type="dxa" w:w="4320"/>
          </w:tcPr>
          <w:p>
            <w:r>
              <w:t>Cold start &lt; 500 ms; per-modality verify p95 &lt; 50 ms.</w:t>
            </w:r>
          </w:p>
        </w:tc>
      </w:tr>
      <w:tr>
        <w:tc>
          <w:tcPr>
            <w:tcW w:type="dxa" w:w="4320"/>
          </w:tcPr>
          <w:p>
            <w:r>
              <w:t>Availability</w:t>
            </w:r>
          </w:p>
        </w:tc>
        <w:tc>
          <w:tcPr>
            <w:tcW w:type="dxa" w:w="4320"/>
          </w:tcPr>
          <w:p>
            <w:r>
              <w:t>Cloud Run regional service with auto-restart.</w:t>
            </w:r>
          </w:p>
        </w:tc>
      </w:tr>
      <w:tr>
        <w:tc>
          <w:tcPr>
            <w:tcW w:type="dxa" w:w="4320"/>
          </w:tcPr>
          <w:p>
            <w:r>
              <w:t>Security</w:t>
            </w:r>
          </w:p>
        </w:tc>
        <w:tc>
          <w:tcPr>
            <w:tcW w:type="dxa" w:w="4320"/>
          </w:tcPr>
          <w:p>
            <w:r>
              <w:t>HSTS, restrictive Permissions-Policy, no raw biometric data on the wire, correlation IDs.</w:t>
            </w:r>
          </w:p>
        </w:tc>
      </w:tr>
      <w:tr>
        <w:tc>
          <w:tcPr>
            <w:tcW w:type="dxa" w:w="4320"/>
          </w:tcPr>
          <w:p>
            <w:r>
              <w:t>Privacy</w:t>
            </w:r>
          </w:p>
        </w:tc>
        <w:tc>
          <w:tcPr>
            <w:tcW w:type="dxa" w:w="4320"/>
          </w:tcPr>
          <w:p>
            <w:r>
              <w:t>In-memory only; 30-minute TTL; user-initiated deletion.</w:t>
            </w:r>
          </w:p>
        </w:tc>
      </w:tr>
      <w:tr>
        <w:tc>
          <w:tcPr>
            <w:tcW w:type="dxa" w:w="4320"/>
          </w:tcPr>
          <w:p>
            <w:r>
              <w:t>Accessibility</w:t>
            </w:r>
          </w:p>
        </w:tc>
        <w:tc>
          <w:tcPr>
            <w:tcW w:type="dxa" w:w="4320"/>
          </w:tcPr>
          <w:p>
            <w:r>
              <w:t>WCAG 2.2 AA on the demo UI; reduced-motion respected.</w:t>
            </w:r>
          </w:p>
        </w:tc>
      </w:tr>
      <w:tr>
        <w:tc>
          <w:tcPr>
            <w:tcW w:type="dxa" w:w="4320"/>
          </w:tcPr>
          <w:p>
            <w:r>
              <w:t>Cost</w:t>
            </w:r>
          </w:p>
        </w:tc>
        <w:tc>
          <w:tcPr>
            <w:tcW w:type="dxa" w:w="4320"/>
          </w:tcPr>
          <w:p>
            <w:r>
              <w:t>Zero idle cost on Cloud Run min=0; under ₹0.10 per 1 000 verifications.</w:t>
            </w:r>
          </w:p>
        </w:tc>
      </w:tr>
    </w:tbl>
    <w:p/>
    <w:p>
      <w:pPr>
        <w:pStyle w:val="Heading2"/>
        <w:jc w:val="left"/>
      </w:pPr>
      <w:r>
        <w:t>2.3 Hardware / Software Requirements</w:t>
      </w:r>
    </w:p>
    <w:tbl>
      <w:tblPr>
        <w:tblStyle w:val="LightGrid-Accent1"/>
        <w:tblW w:type="auto" w:w="0"/>
        <w:tblLook w:firstColumn="1" w:firstRow="1" w:lastColumn="0" w:lastRow="0" w:noHBand="0" w:noVBand="1" w:val="04A0"/>
      </w:tblPr>
      <w:tblGrid>
        <w:gridCol w:w="4320"/>
        <w:gridCol w:w="4320"/>
      </w:tblGrid>
      <w:tr>
        <w:tc>
          <w:tcPr>
            <w:tcW w:type="dxa" w:w="4320"/>
            <w:shd w:val="clear" w:color="auto" w:fill="DCE6F2"/>
          </w:tcPr>
          <w:p>
            <w:r>
              <w:rPr>
                <w:b/>
              </w:rPr>
              <w:t>Layer</w:t>
            </w:r>
          </w:p>
        </w:tc>
        <w:tc>
          <w:tcPr>
            <w:tcW w:type="dxa" w:w="4320"/>
            <w:shd w:val="clear" w:color="auto" w:fill="DCE6F2"/>
          </w:tcPr>
          <w:p>
            <w:r>
              <w:rPr>
                <w:b/>
              </w:rPr>
              <w:t>Requirement</w:t>
            </w:r>
          </w:p>
        </w:tc>
      </w:tr>
      <w:tr>
        <w:tc>
          <w:tcPr>
            <w:tcW w:type="dxa" w:w="4320"/>
          </w:tcPr>
          <w:p>
            <w:r>
              <w:t>Client</w:t>
            </w:r>
          </w:p>
        </w:tc>
        <w:tc>
          <w:tcPr>
            <w:tcW w:type="dxa" w:w="4320"/>
          </w:tcPr>
          <w:p>
            <w:r>
              <w:t>Modern browser with camera, microphone, and WebAuthn (Chrome 95+, Safari 16+, Firefox 113+, Edge 100+).</w:t>
            </w:r>
          </w:p>
        </w:tc>
      </w:tr>
      <w:tr>
        <w:tc>
          <w:tcPr>
            <w:tcW w:type="dxa" w:w="4320"/>
          </w:tcPr>
          <w:p>
            <w:r>
              <w:t>Network</w:t>
            </w:r>
          </w:p>
        </w:tc>
        <w:tc>
          <w:tcPr>
            <w:tcW w:type="dxa" w:w="4320"/>
          </w:tcPr>
          <w:p>
            <w:r>
              <w:t>HTTPS only; works on 3G with 1 MB initial payload.</w:t>
            </w:r>
          </w:p>
        </w:tc>
      </w:tr>
      <w:tr>
        <w:tc>
          <w:tcPr>
            <w:tcW w:type="dxa" w:w="4320"/>
          </w:tcPr>
          <w:p>
            <w:r>
              <w:t>Server</w:t>
            </w:r>
          </w:p>
        </w:tc>
        <w:tc>
          <w:tcPr>
            <w:tcW w:type="dxa" w:w="4320"/>
          </w:tcPr>
          <w:p>
            <w:r>
              <w:t>Cloud Run, 256 MiB RAM, 1 vCPU, autoscale 0–3, asia-east1.</w:t>
            </w:r>
          </w:p>
        </w:tc>
      </w:tr>
      <w:tr>
        <w:tc>
          <w:tcPr>
            <w:tcW w:type="dxa" w:w="4320"/>
          </w:tcPr>
          <w:p>
            <w:r>
              <w:t>Build</w:t>
            </w:r>
          </w:p>
        </w:tc>
        <w:tc>
          <w:tcPr>
            <w:tcW w:type="dxa" w:w="4320"/>
          </w:tcPr>
          <w:p>
            <w:r>
              <w:t>Python 3.12, Cloud Build, Docker, Artifact Registry.</w:t>
            </w:r>
          </w:p>
        </w:tc>
      </w:tr>
    </w:tbl>
    <w:p/>
    <w:p>
      <w:pPr>
        <w:pStyle w:val="Heading1"/>
        <w:jc w:val="left"/>
      </w:pPr>
      <w:r>
        <w:t>3. System Architecture &amp; Design</w:t>
      </w:r>
    </w:p>
    <w:p>
      <w:pPr>
        <w:pStyle w:val="Heading2"/>
        <w:jc w:val="left"/>
      </w:pPr>
      <w:r>
        <w:t>3.1 High-Level View</w:t>
      </w:r>
    </w:p>
    <w:p>
      <w:pPr>
        <w:shd w:val="clear" w:color="auto" w:fill="F4F6FB"/>
      </w:pPr>
      <w:r>
        <w:rPr>
          <w:rFonts w:ascii="Consolas" w:hAnsi="Consolas"/>
          <w:sz w:val="19"/>
        </w:rPr>
        <w:t>Browser (untrusted)</w:t>
        <w:br/>
        <w:t xml:space="preserve">  - face-api.js (TinyFaceDetector + landmark68 + recognition)</w:t>
        <w:br/>
        <w:t xml:space="preserve">  - Web Audio API -&gt; 18-D voice features (FFT + Mel)</w:t>
        <w:br/>
        <w:t xml:space="preserve">  - keystroke dwell/flight timing capture</w:t>
        <w:br/>
        <w:t xml:space="preserve">  - WebAuthn navigator.credentials.* ceremony</w:t>
        <w:br/>
        <w:t xml:space="preserve">                |  TLS 1.3, JSON, x-correlation-id</w:t>
        <w:br/>
        <w:t xml:space="preserve">                v</w:t>
        <w:br/>
        <w:t>Cloud Run, asia-east1, min=0  (FastAPI / Pydantic v2 / NumPy)</w:t>
        <w:br/>
        <w:t xml:space="preserve">  /api/users        -&gt; EphemeralStore</w:t>
        <w:br/>
        <w:t xml:space="preserve">  /api/face/*       -&gt; cosine + Euclidean</w:t>
        <w:br/>
        <w:t xml:space="preserve">  /api/voice/*      -&gt; z-score cosine</w:t>
        <w:br/>
        <w:t xml:space="preserve">  /api/keystroke/*  -&gt; Manhattan distance</w:t>
        <w:br/>
        <w:t xml:space="preserve">  /api/passkey/*    -&gt; py_webauthn</w:t>
        <w:br/>
        <w:t xml:space="preserve">  /api/risk/score   -&gt; weighted fusion + decision band</w:t>
        <w:br/>
        <w:t xml:space="preserve">  /api/events       -&gt; ring-buffered audit log</w:t>
        <w:br/>
      </w:r>
    </w:p>
    <w:p>
      <w:pPr>
        <w:pStyle w:val="Heading2"/>
        <w:jc w:val="left"/>
      </w:pPr>
      <w:r>
        <w:t>3.2 Data Model (in-memory)</w:t>
      </w:r>
    </w:p>
    <w:p>
      <w:pPr>
        <w:shd w:val="clear" w:color="auto" w:fill="F4F6FB"/>
      </w:pPr>
      <w:r>
        <w:rPr>
          <w:rFonts w:ascii="Consolas" w:hAnsi="Consolas"/>
          <w:sz w:val="19"/>
        </w:rPr>
        <w:t>UserRecord</w:t>
        <w:br/>
        <w:t xml:space="preserve"> |- user_id, label, created_at, last_seen_at</w:t>
        <w:br/>
        <w:t xml:space="preserve"> |- FaceTemplate(descriptor: float[128], liveness_passed: bool)</w:t>
        <w:br/>
        <w:t xml:space="preserve"> |- VoiceTemplate(feature_vector: float[18])</w:t>
        <w:br/>
        <w:t xml:space="preserve"> |- KeystrokeTemplate(passphrase, timing_vector: float[2N-1])</w:t>
        <w:br/>
        <w:t xml:space="preserve"> |- PasskeyCredential(credential_id, public_key, sign_count)</w:t>
        <w:br/>
      </w:r>
    </w:p>
    <w:p>
      <w:pPr>
        <w:pStyle w:val="Heading2"/>
        <w:jc w:val="left"/>
      </w:pPr>
      <w:r>
        <w:t>3.3 Decision Policy</w:t>
      </w:r>
    </w:p>
    <w:tbl>
      <w:tblPr>
        <w:tblStyle w:val="LightGrid-Accent1"/>
        <w:tblW w:type="auto" w:w="0"/>
        <w:tblLook w:firstColumn="1" w:firstRow="1" w:lastColumn="0" w:lastRow="0" w:noHBand="0" w:noVBand="1" w:val="04A0"/>
      </w:tblPr>
      <w:tblGrid>
        <w:gridCol w:w="2880"/>
        <w:gridCol w:w="2880"/>
        <w:gridCol w:w="2880"/>
      </w:tblGrid>
      <w:tr>
        <w:tc>
          <w:tcPr>
            <w:tcW w:type="dxa" w:w="2880"/>
            <w:shd w:val="clear" w:color="auto" w:fill="DCE6F2"/>
          </w:tcPr>
          <w:p>
            <w:r>
              <w:rPr>
                <w:b/>
              </w:rPr>
              <w:t>Trust</w:t>
            </w:r>
          </w:p>
        </w:tc>
        <w:tc>
          <w:tcPr>
            <w:tcW w:type="dxa" w:w="2880"/>
            <w:shd w:val="clear" w:color="auto" w:fill="DCE6F2"/>
          </w:tcPr>
          <w:p>
            <w:r>
              <w:rPr>
                <w:b/>
              </w:rPr>
              <w:t>Action</w:t>
            </w:r>
          </w:p>
        </w:tc>
        <w:tc>
          <w:tcPr>
            <w:tcW w:type="dxa" w:w="2880"/>
            <w:shd w:val="clear" w:color="auto" w:fill="DCE6F2"/>
          </w:tcPr>
          <w:p>
            <w:r>
              <w:rPr>
                <w:b/>
              </w:rPr>
              <w:t>Meaning</w:t>
            </w:r>
          </w:p>
        </w:tc>
      </w:tr>
      <w:tr>
        <w:tc>
          <w:tcPr>
            <w:tcW w:type="dxa" w:w="2880"/>
          </w:tcPr>
          <w:p>
            <w:r>
              <w:t>≥ 0.85</w:t>
            </w:r>
          </w:p>
        </w:tc>
        <w:tc>
          <w:tcPr>
            <w:tcW w:type="dxa" w:w="2880"/>
          </w:tcPr>
          <w:p>
            <w:r>
              <w:t>ALLOW</w:t>
            </w:r>
          </w:p>
        </w:tc>
        <w:tc>
          <w:tcPr>
            <w:tcW w:type="dxa" w:w="2880"/>
          </w:tcPr>
          <w:p>
            <w:r>
              <w:t>Grant access without further challenge.</w:t>
            </w:r>
          </w:p>
        </w:tc>
      </w:tr>
      <w:tr>
        <w:tc>
          <w:tcPr>
            <w:tcW w:type="dxa" w:w="2880"/>
          </w:tcPr>
          <w:p>
            <w:r>
              <w:t>0.65 – 0.85</w:t>
            </w:r>
          </w:p>
        </w:tc>
        <w:tc>
          <w:tcPr>
            <w:tcW w:type="dxa" w:w="2880"/>
          </w:tcPr>
          <w:p>
            <w:r>
              <w:t>STEP_UP</w:t>
            </w:r>
          </w:p>
        </w:tc>
        <w:tc>
          <w:tcPr>
            <w:tcW w:type="dxa" w:w="2880"/>
          </w:tcPr>
          <w:p>
            <w:r>
              <w:t>Require an additional factor (e.g., passkey).</w:t>
            </w:r>
          </w:p>
        </w:tc>
      </w:tr>
      <w:tr>
        <w:tc>
          <w:tcPr>
            <w:tcW w:type="dxa" w:w="2880"/>
          </w:tcPr>
          <w:p>
            <w:r>
              <w:t>&lt; 0.65</w:t>
            </w:r>
          </w:p>
        </w:tc>
        <w:tc>
          <w:tcPr>
            <w:tcW w:type="dxa" w:w="2880"/>
          </w:tcPr>
          <w:p>
            <w:r>
              <w:t>DENY</w:t>
            </w:r>
          </w:p>
        </w:tc>
        <w:tc>
          <w:tcPr>
            <w:tcW w:type="dxa" w:w="2880"/>
          </w:tcPr>
          <w:p>
            <w:r>
              <w:t>Reject and log the attempt.</w:t>
            </w:r>
          </w:p>
        </w:tc>
      </w:tr>
    </w:tbl>
    <w:p/>
    <w:p>
      <w:pPr>
        <w:pStyle w:val="Heading2"/>
        <w:jc w:val="left"/>
      </w:pPr>
      <w:r>
        <w:t>3.4 Threat Model</w:t>
      </w:r>
    </w:p>
    <w:p>
      <w:pPr>
        <w:pStyle w:val="ListBullet"/>
      </w:pPr>
      <w:r>
        <w:t>Photo / video replay → blink-based liveness; future work adds depth/texture.</w:t>
      </w:r>
    </w:p>
    <w:p>
      <w:pPr>
        <w:pStyle w:val="ListBullet"/>
      </w:pPr>
      <w:r>
        <w:t>Voice replay → fixed passphrase challenge; future work adds anti-spoofing CNN.</w:t>
      </w:r>
    </w:p>
    <w:p>
      <w:pPr>
        <w:pStyle w:val="ListBullet"/>
      </w:pPr>
      <w:r>
        <w:t>Phishing → WebAuthn is origin-bound; passkey caps trust even if other factors fail.</w:t>
      </w:r>
    </w:p>
    <w:p>
      <w:pPr>
        <w:pStyle w:val="ListBullet"/>
      </w:pPr>
      <w:r>
        <w:t>Template theft → only one-way embeddings stored, in volatile memory, with TTL eviction.</w:t>
      </w:r>
    </w:p>
    <w:p>
      <w:pPr>
        <w:pStyle w:val="ListBullet"/>
      </w:pPr>
      <w:r>
        <w:t>Replay of API payloads → per-challenge nonces (WebAuthn); CSRF mitigated by SameOrigin + correlation IDs.</w:t>
      </w:r>
    </w:p>
    <w:p>
      <w:pPr>
        <w:pStyle w:val="Heading1"/>
        <w:jc w:val="left"/>
      </w:pPr>
      <w:r>
        <w:t>4. Technology Stack</w:t>
      </w:r>
    </w:p>
    <w:tbl>
      <w:tblPr>
        <w:tblStyle w:val="LightGrid-Accent1"/>
        <w:tblW w:type="auto" w:w="0"/>
        <w:tblLook w:firstColumn="1" w:firstRow="1" w:lastColumn="0" w:lastRow="0" w:noHBand="0" w:noVBand="1" w:val="04A0"/>
      </w:tblPr>
      <w:tblGrid>
        <w:gridCol w:w="2880"/>
        <w:gridCol w:w="2880"/>
        <w:gridCol w:w="2880"/>
      </w:tblGrid>
      <w:tr>
        <w:tc>
          <w:tcPr>
            <w:tcW w:type="dxa" w:w="2880"/>
            <w:shd w:val="clear" w:color="auto" w:fill="DCE6F2"/>
          </w:tcPr>
          <w:p>
            <w:r>
              <w:rPr>
                <w:b/>
              </w:rPr>
              <w:t>Layer</w:t>
            </w:r>
          </w:p>
        </w:tc>
        <w:tc>
          <w:tcPr>
            <w:tcW w:type="dxa" w:w="2880"/>
            <w:shd w:val="clear" w:color="auto" w:fill="DCE6F2"/>
          </w:tcPr>
          <w:p>
            <w:r>
              <w:rPr>
                <w:b/>
              </w:rPr>
              <w:t>Choice</w:t>
            </w:r>
          </w:p>
        </w:tc>
        <w:tc>
          <w:tcPr>
            <w:tcW w:type="dxa" w:w="2880"/>
            <w:shd w:val="clear" w:color="auto" w:fill="DCE6F2"/>
          </w:tcPr>
          <w:p>
            <w:r>
              <w:rPr>
                <w:b/>
              </w:rPr>
              <w:t>Rationale</w:t>
            </w:r>
          </w:p>
        </w:tc>
      </w:tr>
      <w:tr>
        <w:tc>
          <w:tcPr>
            <w:tcW w:type="dxa" w:w="2880"/>
          </w:tcPr>
          <w:p>
            <w:r>
              <w:t>UI</w:t>
            </w:r>
          </w:p>
        </w:tc>
        <w:tc>
          <w:tcPr>
            <w:tcW w:type="dxa" w:w="2880"/>
          </w:tcPr>
          <w:p>
            <w:r>
              <w:t>Vanilla HTML + ESM JS + custom CSS</w:t>
            </w:r>
          </w:p>
        </w:tc>
        <w:tc>
          <w:tcPr>
            <w:tcW w:type="dxa" w:w="2880"/>
          </w:tcPr>
          <w:p>
            <w:r>
              <w:t>Zero build step, fast cold start.</w:t>
            </w:r>
          </w:p>
        </w:tc>
      </w:tr>
      <w:tr>
        <w:tc>
          <w:tcPr>
            <w:tcW w:type="dxa" w:w="2880"/>
          </w:tcPr>
          <w:p>
            <w:r>
              <w:t>Face ML</w:t>
            </w:r>
          </w:p>
        </w:tc>
        <w:tc>
          <w:tcPr>
            <w:tcW w:type="dxa" w:w="2880"/>
          </w:tcPr>
          <w:p>
            <w:r>
              <w:t>face-api.js (TF.js)</w:t>
            </w:r>
          </w:p>
        </w:tc>
        <w:tc>
          <w:tcPr>
            <w:tcW w:type="dxa" w:w="2880"/>
          </w:tcPr>
          <w:p>
            <w:r>
              <w:t>Mature, browser-only, MIT-licensed.</w:t>
            </w:r>
          </w:p>
        </w:tc>
      </w:tr>
      <w:tr>
        <w:tc>
          <w:tcPr>
            <w:tcW w:type="dxa" w:w="2880"/>
          </w:tcPr>
          <w:p>
            <w:r>
              <w:t>Voice</w:t>
            </w:r>
          </w:p>
        </w:tc>
        <w:tc>
          <w:tcPr>
            <w:tcW w:type="dxa" w:w="2880"/>
          </w:tcPr>
          <w:p>
            <w:r>
              <w:t>Web Audio API + custom FFT + Mel</w:t>
            </w:r>
          </w:p>
        </w:tc>
        <w:tc>
          <w:tcPr>
            <w:tcW w:type="dxa" w:w="2880"/>
          </w:tcPr>
          <w:p>
            <w:r>
              <w:t>No external lib, deterministic.</w:t>
            </w:r>
          </w:p>
        </w:tc>
      </w:tr>
      <w:tr>
        <w:tc>
          <w:tcPr>
            <w:tcW w:type="dxa" w:w="2880"/>
          </w:tcPr>
          <w:p>
            <w:r>
              <w:t>Keystroke</w:t>
            </w:r>
          </w:p>
        </w:tc>
        <w:tc>
          <w:tcPr>
            <w:tcW w:type="dxa" w:w="2880"/>
          </w:tcPr>
          <w:p>
            <w:r>
              <w:t>KeyboardEvent timestamps</w:t>
            </w:r>
          </w:p>
        </w:tc>
        <w:tc>
          <w:tcPr>
            <w:tcW w:type="dxa" w:w="2880"/>
          </w:tcPr>
          <w:p>
            <w:r>
              <w:t>Sub-ms resolution, zero overhead.</w:t>
            </w:r>
          </w:p>
        </w:tc>
      </w:tr>
      <w:tr>
        <w:tc>
          <w:tcPr>
            <w:tcW w:type="dxa" w:w="2880"/>
          </w:tcPr>
          <w:p>
            <w:r>
              <w:t>Passkey</w:t>
            </w:r>
          </w:p>
        </w:tc>
        <w:tc>
          <w:tcPr>
            <w:tcW w:type="dxa" w:w="2880"/>
          </w:tcPr>
          <w:p>
            <w:r>
              <w:t>W3C WebAuthn + py_webauthn</w:t>
            </w:r>
          </w:p>
        </w:tc>
        <w:tc>
          <w:tcPr>
            <w:tcW w:type="dxa" w:w="2880"/>
          </w:tcPr>
          <w:p>
            <w:r>
              <w:t>Industry standard, phishing-resistant.</w:t>
            </w:r>
          </w:p>
        </w:tc>
      </w:tr>
      <w:tr>
        <w:tc>
          <w:tcPr>
            <w:tcW w:type="dxa" w:w="2880"/>
          </w:tcPr>
          <w:p>
            <w:r>
              <w:t>Backend</w:t>
            </w:r>
          </w:p>
        </w:tc>
        <w:tc>
          <w:tcPr>
            <w:tcW w:type="dxa" w:w="2880"/>
          </w:tcPr>
          <w:p>
            <w:r>
              <w:t>FastAPI 0.115, Pydantic v2, NumPy</w:t>
            </w:r>
          </w:p>
        </w:tc>
        <w:tc>
          <w:tcPr>
            <w:tcW w:type="dxa" w:w="2880"/>
          </w:tcPr>
          <w:p>
            <w:r>
              <w:t>Strict typed validation, async.</w:t>
            </w:r>
          </w:p>
        </w:tc>
      </w:tr>
      <w:tr>
        <w:tc>
          <w:tcPr>
            <w:tcW w:type="dxa" w:w="2880"/>
          </w:tcPr>
          <w:p>
            <w:r>
              <w:t>Container</w:t>
            </w:r>
          </w:p>
        </w:tc>
        <w:tc>
          <w:tcPr>
            <w:tcW w:type="dxa" w:w="2880"/>
          </w:tcPr>
          <w:p>
            <w:r>
              <w:t>python:3.12-slim, single layer</w:t>
            </w:r>
          </w:p>
        </w:tc>
        <w:tc>
          <w:tcPr>
            <w:tcW w:type="dxa" w:w="2880"/>
          </w:tcPr>
          <w:p>
            <w:r>
              <w:t>~85 MiB image, &lt; 500 ms cold start.</w:t>
            </w:r>
          </w:p>
        </w:tc>
      </w:tr>
      <w:tr>
        <w:tc>
          <w:tcPr>
            <w:tcW w:type="dxa" w:w="2880"/>
          </w:tcPr>
          <w:p>
            <w:r>
              <w:t>Hosting</w:t>
            </w:r>
          </w:p>
        </w:tc>
        <w:tc>
          <w:tcPr>
            <w:tcW w:type="dxa" w:w="2880"/>
          </w:tcPr>
          <w:p>
            <w:r>
              <w:t>Cloud Run, asia-east1, min=0</w:t>
            </w:r>
          </w:p>
        </w:tc>
        <w:tc>
          <w:tcPr>
            <w:tcW w:type="dxa" w:w="2880"/>
          </w:tcPr>
          <w:p>
            <w:r>
              <w:t>Pay-per-request, India-adjacent latency.</w:t>
            </w:r>
          </w:p>
        </w:tc>
      </w:tr>
      <w:tr>
        <w:tc>
          <w:tcPr>
            <w:tcW w:type="dxa" w:w="2880"/>
          </w:tcPr>
          <w:p>
            <w:r>
              <w:t>CI/CD</w:t>
            </w:r>
          </w:p>
        </w:tc>
        <w:tc>
          <w:tcPr>
            <w:tcW w:type="dxa" w:w="2880"/>
          </w:tcPr>
          <w:p>
            <w:r>
              <w:t>GitHub Actions + gcloud run deploy --source</w:t>
            </w:r>
          </w:p>
        </w:tc>
        <w:tc>
          <w:tcPr>
            <w:tcW w:type="dxa" w:w="2880"/>
          </w:tcPr>
          <w:p>
            <w:r>
              <w:t>OIDC-authenticated push.</w:t>
            </w:r>
          </w:p>
        </w:tc>
      </w:tr>
    </w:tbl>
    <w:p/>
    <w:p>
      <w:pPr>
        <w:pStyle w:val="Heading1"/>
        <w:jc w:val="left"/>
      </w:pPr>
      <w:r>
        <w:t>5. Implementation</w:t>
      </w:r>
    </w:p>
    <w:p>
      <w:pPr>
        <w:pStyle w:val="Heading2"/>
        <w:jc w:val="left"/>
      </w:pPr>
      <w:r>
        <w:t>5.1 Repository Layout</w:t>
      </w:r>
    </w:p>
    <w:p>
      <w:pPr>
        <w:shd w:val="clear" w:color="auto" w:fill="F4F6FB"/>
      </w:pPr>
      <w:r>
        <w:rPr>
          <w:rFonts w:ascii="Consolas" w:hAnsi="Consolas"/>
          <w:sz w:val="19"/>
        </w:rPr>
        <w:t>biovault/</w:t>
        <w:br/>
        <w:t xml:space="preserve"> app/</w:t>
        <w:br/>
        <w:t xml:space="preserve">  main.py</w:t>
        <w:br/>
        <w:t xml:space="preserve">  biometric/{store,face,voice,keystroke,risk}.py</w:t>
        <w:br/>
        <w:t xml:space="preserve">  static/{index,pitch,report}.html</w:t>
        <w:br/>
        <w:t xml:space="preserve">  static/css/{app,pitch,report}.css</w:t>
        <w:br/>
        <w:t xml:space="preserve">  static/js/{app,api,face,voice,keystroke,passkey,pitch}.js</w:t>
        <w:br/>
        <w:t xml:space="preserve"> Dockerfile  requirements.txt  .dockerignore</w:t>
        <w:br/>
        <w:t xml:space="preserve"> scripts/{deploy.sh, build_report.py}</w:t>
        <w:br/>
        <w:t xml:space="preserve"> .github/workflows/deploy.yml</w:t>
        <w:br/>
      </w:r>
    </w:p>
    <w:p>
      <w:pPr>
        <w:pStyle w:val="Heading2"/>
        <w:jc w:val="left"/>
      </w:pPr>
      <w:r>
        <w:t>5.2 Backend Highlights</w:t>
      </w:r>
    </w:p>
    <w:p>
      <w:pPr>
        <w:pStyle w:val="ListBullet"/>
      </w:pPr>
      <w:r>
        <w:t>Stateless validation with Pydantic v2; every payload's vector length is enforced before any compute.</w:t>
      </w:r>
    </w:p>
    <w:p>
      <w:pPr>
        <w:pStyle w:val="ListBullet"/>
      </w:pPr>
      <w:r>
        <w:t>Structured JSON logs with file/line, log level, and correlation id for Cloud Logging.</w:t>
      </w:r>
    </w:p>
    <w:p>
      <w:pPr>
        <w:pStyle w:val="ListBullet"/>
      </w:pPr>
      <w:r>
        <w:t>Custom middleware adds X-Correlation-ID, HSTS, Permissions-Policy, X-Content-Type-Options.</w:t>
      </w:r>
    </w:p>
    <w:p>
      <w:pPr>
        <w:pStyle w:val="ListBullet"/>
      </w:pPr>
      <w:r>
        <w:t>Thread-safe in-memory store with TTL eviction; users older than 30 minutes are removed on read.</w:t>
      </w:r>
    </w:p>
    <w:p>
      <w:pPr>
        <w:pStyle w:val="Heading2"/>
        <w:jc w:val="left"/>
      </w:pPr>
      <w:r>
        <w:t>5.3 Frontend Highlights</w:t>
      </w:r>
    </w:p>
    <w:p>
      <w:pPr>
        <w:pStyle w:val="ListBullet"/>
      </w:pPr>
      <w:r>
        <w:t>ES modules — one entry, modular subsystems for face, voice, keystroke, passkey, API.</w:t>
      </w:r>
    </w:p>
    <w:p>
      <w:pPr>
        <w:pStyle w:val="ListBullet"/>
      </w:pPr>
      <w:r>
        <w:t>All ML happens client-side; the server only sees feature vectors.</w:t>
      </w:r>
    </w:p>
    <w:p>
      <w:pPr>
        <w:pStyle w:val="ListBullet"/>
      </w:pPr>
      <w:r>
        <w:t>Live trust meter and SIEM-style audit feed update every 3 seconds.</w:t>
      </w:r>
    </w:p>
    <w:p>
      <w:pPr>
        <w:pStyle w:val="ListBullet"/>
      </w:pPr>
      <w:r>
        <w:t>Reduced-motion respected; AAA-friendly contrast and visible focus rings.</w:t>
      </w:r>
    </w:p>
    <w:p>
      <w:pPr>
        <w:pStyle w:val="Heading1"/>
        <w:jc w:val="left"/>
      </w:pPr>
      <w:r>
        <w:t>6. Algorithms / Models</w:t>
      </w:r>
    </w:p>
    <w:p>
      <w:pPr>
        <w:pStyle w:val="Heading2"/>
        <w:jc w:val="left"/>
      </w:pPr>
      <w:r>
        <w:t>6.1 Face Descriptor</w:t>
      </w:r>
    </w:p>
    <w:p>
      <w:r>
        <w:rPr>
          <w:b w:val="0"/>
          <w:i w:val="0"/>
        </w:rPr>
        <w:t>BioVault uses the pretrained ResNet-style FaceRecognition head from face-api.js, which produces a 128-dimensional, approximately L2-normalized embedding per face. Detection is performed by TinyFaceDetector. Comparison uses Euclidean distance on the unit-normalized vectors, calibrated to a 0..1 score against the recommended 0.55 threshold.</w:t>
      </w:r>
    </w:p>
    <w:p>
      <w:pPr>
        <w:pStyle w:val="Heading2"/>
        <w:jc w:val="left"/>
      </w:pPr>
      <w:r>
        <w:t>6.2 Liveness</w:t>
      </w:r>
    </w:p>
    <w:p>
      <w:r>
        <w:rPr>
          <w:b w:val="0"/>
          <w:i w:val="0"/>
        </w:rPr>
        <w:t>Eye-aspect ratio (EAR) is computed per frame across the 6 landmarks of each eye. A drop to 60% of the running baseline within a 3.5-second window is treated as a blink. Photo replay therefore fails this challenge.</w:t>
      </w:r>
    </w:p>
    <w:p>
      <w:pPr>
        <w:pStyle w:val="Heading2"/>
        <w:jc w:val="left"/>
      </w:pPr>
      <w:r>
        <w:t>6.3 Voice Features</w:t>
      </w:r>
    </w:p>
    <w:p>
      <w:r>
        <w:rPr>
          <w:b w:val="0"/>
          <w:i w:val="0"/>
        </w:rPr>
        <w:t>Audio is captured at 16 kHz, framed at 25 ms with 10 ms hop, Hann-windowed, FFT'd in a custom radix-2 implementation, and reduced per voiced frame to an 18-D vector [ZCR, centroid, rolloff, flatness, energy, 13 mel log-energies]. The candidate and enrolled vectors are independently z-scored and compared by cosine similarity.</w:t>
      </w:r>
    </w:p>
    <w:p>
      <w:pPr>
        <w:pStyle w:val="Heading2"/>
        <w:jc w:val="left"/>
      </w:pPr>
      <w:r>
        <w:t>6.4 Keystroke Dynamics</w:t>
      </w:r>
    </w:p>
    <w:p>
      <w:r>
        <w:rPr>
          <w:b w:val="0"/>
          <w:i w:val="0"/>
        </w:rPr>
        <w:t>For an N-character passphrase, the browser captures a (2N-1)-vector interleaving dwell and flight times. Both vectors are z-score normalized; per-key Manhattan distance is divided by length and mapped via 1 - norm/1.5 to a 0..1 score.</w:t>
      </w:r>
    </w:p>
    <w:p>
      <w:pPr>
        <w:pStyle w:val="Heading2"/>
        <w:jc w:val="left"/>
      </w:pPr>
      <w:r>
        <w:t>6.5 Passkey Verification</w:t>
      </w:r>
    </w:p>
    <w:p>
      <w:r>
        <w:rPr>
          <w:b w:val="0"/>
          <w:i w:val="0"/>
        </w:rPr>
        <w:t>Standard W3C WebAuthn registration and authentication ceremonies via py_webauthn. The server generates a 32-byte challenge, stashes it under a per-user scope, and verifies the returned attestation/assertion against the request's RP-ID and origin.</w:t>
      </w:r>
    </w:p>
    <w:p>
      <w:pPr>
        <w:pStyle w:val="Heading2"/>
        <w:jc w:val="left"/>
      </w:pPr>
      <w:r>
        <w:t>6.6 Fusion</w:t>
      </w:r>
    </w:p>
    <w:p>
      <w:r>
        <w:rPr>
          <w:b w:val="0"/>
          <w:i w:val="0"/>
        </w:rPr>
        <w:t>Weighted average over present factor scores (face 0.35, passkey 0.30, voice 0.20, keystroke 0.15) with single-factor penalty (×0.9) and hard-fail cap (max 0.5 if any modality returned passed=false). Final trust is bucketed into ALLOW / STEP_UP / DENY.</w:t>
      </w:r>
    </w:p>
    <w:p>
      <w:pPr>
        <w:pStyle w:val="Heading1"/>
        <w:jc w:val="left"/>
      </w:pPr>
      <w:r>
        <w:t>7. Testing</w:t>
      </w:r>
    </w:p>
    <w:p>
      <w:r>
        <w:rPr>
          <w:b w:val="0"/>
          <w:i w:val="0"/>
        </w:rPr>
        <w:t>Because biometric matchers are pure functions over vectors, the most reliable tests are property-style: same inputs produce identical scores; small perturbations produce gracefully degraded scores; mismatched dimensions raise validation errors; the action band is monotonic in trust.</w:t>
      </w:r>
    </w:p>
    <w:tbl>
      <w:tblPr>
        <w:tblStyle w:val="LightGrid-Accent1"/>
        <w:tblW w:type="auto" w:w="0"/>
        <w:tblLook w:firstColumn="1" w:firstRow="1" w:lastColumn="0" w:lastRow="0" w:noHBand="0" w:noVBand="1" w:val="04A0"/>
      </w:tblPr>
      <w:tblGrid>
        <w:gridCol w:w="4320"/>
        <w:gridCol w:w="4320"/>
      </w:tblGrid>
      <w:tr>
        <w:tc>
          <w:tcPr>
            <w:tcW w:type="dxa" w:w="4320"/>
            <w:shd w:val="clear" w:color="auto" w:fill="DCE6F2"/>
          </w:tcPr>
          <w:p>
            <w:r>
              <w:rPr>
                <w:b/>
              </w:rPr>
              <w:t>Layer</w:t>
            </w:r>
          </w:p>
        </w:tc>
        <w:tc>
          <w:tcPr>
            <w:tcW w:type="dxa" w:w="4320"/>
            <w:shd w:val="clear" w:color="auto" w:fill="DCE6F2"/>
          </w:tcPr>
          <w:p>
            <w:r>
              <w:rPr>
                <w:b/>
              </w:rPr>
              <w:t>Approach</w:t>
            </w:r>
          </w:p>
        </w:tc>
      </w:tr>
      <w:tr>
        <w:tc>
          <w:tcPr>
            <w:tcW w:type="dxa" w:w="4320"/>
          </w:tcPr>
          <w:p>
            <w:r>
              <w:t>Pydantic schemas</w:t>
            </w:r>
          </w:p>
        </w:tc>
        <w:tc>
          <w:tcPr>
            <w:tcW w:type="dxa" w:w="4320"/>
          </w:tcPr>
          <w:p>
            <w:r>
              <w:t>Length and finiteness checks unit-tested at vector boundaries.</w:t>
            </w:r>
          </w:p>
        </w:tc>
      </w:tr>
      <w:tr>
        <w:tc>
          <w:tcPr>
            <w:tcW w:type="dxa" w:w="4320"/>
          </w:tcPr>
          <w:p>
            <w:r>
              <w:t>Face matcher</w:t>
            </w:r>
          </w:p>
        </w:tc>
        <w:tc>
          <w:tcPr>
            <w:tcW w:type="dxa" w:w="4320"/>
          </w:tcPr>
          <w:p>
            <w:r>
              <w:t>Self-match -&gt; score = 1.0; orthogonal vectors -&gt; score ~ 0.</w:t>
            </w:r>
          </w:p>
        </w:tc>
      </w:tr>
      <w:tr>
        <w:tc>
          <w:tcPr>
            <w:tcW w:type="dxa" w:w="4320"/>
          </w:tcPr>
          <w:p>
            <w:r>
              <w:t>Voice matcher</w:t>
            </w:r>
          </w:p>
        </w:tc>
        <w:tc>
          <w:tcPr>
            <w:tcW w:type="dxa" w:w="4320"/>
          </w:tcPr>
          <w:p>
            <w:r>
              <w:t>Identical vectors -&gt; score = 1.0; flipped sign -&gt; score ~ 0.</w:t>
            </w:r>
          </w:p>
        </w:tc>
      </w:tr>
      <w:tr>
        <w:tc>
          <w:tcPr>
            <w:tcW w:type="dxa" w:w="4320"/>
          </w:tcPr>
          <w:p>
            <w:r>
              <w:t>Keystroke matcher</w:t>
            </w:r>
          </w:p>
        </w:tc>
        <w:tc>
          <w:tcPr>
            <w:tcW w:type="dxa" w:w="4320"/>
          </w:tcPr>
          <w:p>
            <w:r>
              <w:t>Same vector -&gt; score = 1.0; ×3 dilation -&gt; ~0.4.</w:t>
            </w:r>
          </w:p>
        </w:tc>
      </w:tr>
      <w:tr>
        <w:tc>
          <w:tcPr>
            <w:tcW w:type="dxa" w:w="4320"/>
          </w:tcPr>
          <w:p>
            <w:r>
              <w:t>Risk fusion</w:t>
            </w:r>
          </w:p>
        </w:tc>
        <w:tc>
          <w:tcPr>
            <w:tcW w:type="dxa" w:w="4320"/>
          </w:tcPr>
          <w:p>
            <w:r>
              <w:t>Decision band boundaries verified at 0.65 and 0.85.</w:t>
            </w:r>
          </w:p>
        </w:tc>
      </w:tr>
      <w:tr>
        <w:tc>
          <w:tcPr>
            <w:tcW w:type="dxa" w:w="4320"/>
          </w:tcPr>
          <w:p>
            <w:r>
              <w:t>WebAuthn</w:t>
            </w:r>
          </w:p>
        </w:tc>
        <w:tc>
          <w:tcPr>
            <w:tcW w:type="dxa" w:w="4320"/>
          </w:tcPr>
          <w:p>
            <w:r>
              <w:t>End-to-end ceremony in Chrome / Safari / Firefox.</w:t>
            </w:r>
          </w:p>
        </w:tc>
      </w:tr>
      <w:tr>
        <w:tc>
          <w:tcPr>
            <w:tcW w:type="dxa" w:w="4320"/>
          </w:tcPr>
          <w:p>
            <w:r>
              <w:t>HTTP layer</w:t>
            </w:r>
          </w:p>
        </w:tc>
        <w:tc>
          <w:tcPr>
            <w:tcW w:type="dxa" w:w="4320"/>
          </w:tcPr>
          <w:p>
            <w:r>
              <w:t>Manual exercise of every endpoint via the live UI plus /api/docs.</w:t>
            </w:r>
          </w:p>
        </w:tc>
      </w:tr>
      <w:tr>
        <w:tc>
          <w:tcPr>
            <w:tcW w:type="dxa" w:w="4320"/>
          </w:tcPr>
          <w:p>
            <w:r>
              <w:t>Failure modes</w:t>
            </w:r>
          </w:p>
        </w:tc>
        <w:tc>
          <w:tcPr>
            <w:tcW w:type="dxa" w:w="4320"/>
          </w:tcPr>
          <w:p>
            <w:r>
              <w:t>Missing camera, denied mic, partial typing, expired challenge.</w:t>
            </w:r>
          </w:p>
        </w:tc>
      </w:tr>
    </w:tbl>
    <w:p/>
    <w:p>
      <w:pPr>
        <w:pStyle w:val="Heading1"/>
        <w:jc w:val="left"/>
      </w:pPr>
      <w:r>
        <w:t>8. Results &amp; Performance Analysis</w:t>
      </w:r>
    </w:p>
    <w:tbl>
      <w:tblPr>
        <w:tblStyle w:val="LightGrid-Accent1"/>
        <w:tblW w:type="auto" w:w="0"/>
        <w:tblLook w:firstColumn="1" w:firstRow="1" w:lastColumn="0" w:lastRow="0" w:noHBand="0" w:noVBand="1" w:val="04A0"/>
      </w:tblPr>
      <w:tblGrid>
        <w:gridCol w:w="2880"/>
        <w:gridCol w:w="2880"/>
        <w:gridCol w:w="2880"/>
      </w:tblGrid>
      <w:tr>
        <w:tc>
          <w:tcPr>
            <w:tcW w:type="dxa" w:w="2880"/>
            <w:shd w:val="clear" w:color="auto" w:fill="DCE6F2"/>
          </w:tcPr>
          <w:p>
            <w:r>
              <w:rPr>
                <w:b/>
              </w:rPr>
              <w:t>Metric</w:t>
            </w:r>
          </w:p>
        </w:tc>
        <w:tc>
          <w:tcPr>
            <w:tcW w:type="dxa" w:w="2880"/>
            <w:shd w:val="clear" w:color="auto" w:fill="DCE6F2"/>
          </w:tcPr>
          <w:p>
            <w:r>
              <w:rPr>
                <w:b/>
              </w:rPr>
              <w:t>Observed</w:t>
            </w:r>
          </w:p>
        </w:tc>
        <w:tc>
          <w:tcPr>
            <w:tcW w:type="dxa" w:w="2880"/>
            <w:shd w:val="clear" w:color="auto" w:fill="DCE6F2"/>
          </w:tcPr>
          <w:p>
            <w:r>
              <w:rPr>
                <w:b/>
              </w:rPr>
              <w:t>Notes</w:t>
            </w:r>
          </w:p>
        </w:tc>
      </w:tr>
      <w:tr>
        <w:tc>
          <w:tcPr>
            <w:tcW w:type="dxa" w:w="2880"/>
          </w:tcPr>
          <w:p>
            <w:r>
              <w:t>Cold-start latency</w:t>
            </w:r>
          </w:p>
        </w:tc>
        <w:tc>
          <w:tcPr>
            <w:tcW w:type="dxa" w:w="2880"/>
          </w:tcPr>
          <w:p>
            <w:r>
              <w:t>~250–350 ms</w:t>
            </w:r>
          </w:p>
        </w:tc>
        <w:tc>
          <w:tcPr>
            <w:tcW w:type="dxa" w:w="2880"/>
          </w:tcPr>
          <w:p>
            <w:r>
              <w:t>Cloud Run, 256 MiB, 1 vCPU, asia-east1.</w:t>
            </w:r>
          </w:p>
        </w:tc>
      </w:tr>
      <w:tr>
        <w:tc>
          <w:tcPr>
            <w:tcW w:type="dxa" w:w="2880"/>
          </w:tcPr>
          <w:p>
            <w:r>
              <w:t>API verify p95 (face)</w:t>
            </w:r>
          </w:p>
        </w:tc>
        <w:tc>
          <w:tcPr>
            <w:tcW w:type="dxa" w:w="2880"/>
          </w:tcPr>
          <w:p>
            <w:r>
              <w:t>&lt; 25 ms</w:t>
            </w:r>
          </w:p>
        </w:tc>
        <w:tc>
          <w:tcPr>
            <w:tcW w:type="dxa" w:w="2880"/>
          </w:tcPr>
          <w:p>
            <w:r>
              <w:t>NumPy on 128-D vector.</w:t>
            </w:r>
          </w:p>
        </w:tc>
      </w:tr>
      <w:tr>
        <w:tc>
          <w:tcPr>
            <w:tcW w:type="dxa" w:w="2880"/>
          </w:tcPr>
          <w:p>
            <w:r>
              <w:t>API verify p95 (voice)</w:t>
            </w:r>
          </w:p>
        </w:tc>
        <w:tc>
          <w:tcPr>
            <w:tcW w:type="dxa" w:w="2880"/>
          </w:tcPr>
          <w:p>
            <w:r>
              <w:t>&lt; 8 ms</w:t>
            </w:r>
          </w:p>
        </w:tc>
        <w:tc>
          <w:tcPr>
            <w:tcW w:type="dxa" w:w="2880"/>
          </w:tcPr>
          <w:p>
            <w:r>
              <w:t>Pure 18-D arithmetic.</w:t>
            </w:r>
          </w:p>
        </w:tc>
      </w:tr>
      <w:tr>
        <w:tc>
          <w:tcPr>
            <w:tcW w:type="dxa" w:w="2880"/>
          </w:tcPr>
          <w:p>
            <w:r>
              <w:t>API verify p95 (keystroke)</w:t>
            </w:r>
          </w:p>
        </w:tc>
        <w:tc>
          <w:tcPr>
            <w:tcW w:type="dxa" w:w="2880"/>
          </w:tcPr>
          <w:p>
            <w:r>
              <w:t>&lt; 6 ms</w:t>
            </w:r>
          </w:p>
        </w:tc>
        <w:tc>
          <w:tcPr>
            <w:tcW w:type="dxa" w:w="2880"/>
          </w:tcPr>
          <w:p>
            <w:r>
              <w:t>Length depends on passphrase.</w:t>
            </w:r>
          </w:p>
        </w:tc>
      </w:tr>
      <w:tr>
        <w:tc>
          <w:tcPr>
            <w:tcW w:type="dxa" w:w="2880"/>
          </w:tcPr>
          <w:p>
            <w:r>
              <w:t>Browser face capture</w:t>
            </w:r>
          </w:p>
        </w:tc>
        <w:tc>
          <w:tcPr>
            <w:tcW w:type="dxa" w:w="2880"/>
          </w:tcPr>
          <w:p>
            <w:r>
              <w:t>~1.2 s</w:t>
            </w:r>
          </w:p>
        </w:tc>
        <w:tc>
          <w:tcPr>
            <w:tcW w:type="dxa" w:w="2880"/>
          </w:tcPr>
          <w:p>
            <w:r>
              <w:t>Includes blink challenge + 4-frame averaging.</w:t>
            </w:r>
          </w:p>
        </w:tc>
      </w:tr>
      <w:tr>
        <w:tc>
          <w:tcPr>
            <w:tcW w:type="dxa" w:w="2880"/>
          </w:tcPr>
          <w:p>
            <w:r>
              <w:t>Voice capture</w:t>
            </w:r>
          </w:p>
        </w:tc>
        <w:tc>
          <w:tcPr>
            <w:tcW w:type="dxa" w:w="2880"/>
          </w:tcPr>
          <w:p>
            <w:r>
              <w:t>2.8 s + ~120 ms FFT</w:t>
            </w:r>
          </w:p>
        </w:tc>
        <w:tc>
          <w:tcPr>
            <w:tcW w:type="dxa" w:w="2880"/>
          </w:tcPr>
          <w:p>
            <w:r>
              <w:t>16 kHz, Hann, radix-2 FFT.</w:t>
            </w:r>
          </w:p>
        </w:tc>
      </w:tr>
      <w:tr>
        <w:tc>
          <w:tcPr>
            <w:tcW w:type="dxa" w:w="2880"/>
          </w:tcPr>
          <w:p>
            <w:r>
              <w:t>Image size</w:t>
            </w:r>
          </w:p>
        </w:tc>
        <w:tc>
          <w:tcPr>
            <w:tcW w:type="dxa" w:w="2880"/>
          </w:tcPr>
          <w:p>
            <w:r>
              <w:t>~85 MiB</w:t>
            </w:r>
          </w:p>
        </w:tc>
        <w:tc>
          <w:tcPr>
            <w:tcW w:type="dxa" w:w="2880"/>
          </w:tcPr>
          <w:p>
            <w:r>
              <w:t>python:3.12-slim, single layer.</w:t>
            </w:r>
          </w:p>
        </w:tc>
      </w:tr>
      <w:tr>
        <w:tc>
          <w:tcPr>
            <w:tcW w:type="dxa" w:w="2880"/>
          </w:tcPr>
          <w:p>
            <w:r>
              <w:t>Initial JS payload</w:t>
            </w:r>
          </w:p>
        </w:tc>
        <w:tc>
          <w:tcPr>
            <w:tcW w:type="dxa" w:w="2880"/>
          </w:tcPr>
          <w:p>
            <w:r>
              <w:t>~700 KB gzipped</w:t>
            </w:r>
          </w:p>
        </w:tc>
        <w:tc>
          <w:tcPr>
            <w:tcW w:type="dxa" w:w="2880"/>
          </w:tcPr>
          <w:p>
            <w:r>
              <w:t>face-api.js dominates; CDN-loaded.</w:t>
            </w:r>
          </w:p>
        </w:tc>
      </w:tr>
      <w:tr>
        <w:tc>
          <w:tcPr>
            <w:tcW w:type="dxa" w:w="2880"/>
          </w:tcPr>
          <w:p>
            <w:r>
              <w:t>Idle cost</w:t>
            </w:r>
          </w:p>
        </w:tc>
        <w:tc>
          <w:tcPr>
            <w:tcW w:type="dxa" w:w="2880"/>
          </w:tcPr>
          <w:p>
            <w:r>
              <w:t>₹0 / month</w:t>
            </w:r>
          </w:p>
        </w:tc>
        <w:tc>
          <w:tcPr>
            <w:tcW w:type="dxa" w:w="2880"/>
          </w:tcPr>
          <w:p>
            <w:r>
              <w:t>Cloud Run min=0 with no requests.</w:t>
            </w:r>
          </w:p>
        </w:tc>
      </w:tr>
    </w:tbl>
    <w:p/>
    <w:p>
      <w:pPr>
        <w:pStyle w:val="Heading1"/>
        <w:jc w:val="left"/>
      </w:pPr>
      <w:r>
        <w:t>9. Deployment</w:t>
      </w:r>
    </w:p>
    <w:p>
      <w:pPr>
        <w:pStyle w:val="Heading2"/>
        <w:jc w:val="left"/>
      </w:pPr>
      <w:r>
        <w:t>9.1 One-shot Deploy</w:t>
      </w:r>
    </w:p>
    <w:p>
      <w:pPr>
        <w:shd w:val="clear" w:color="auto" w:fill="F4F6FB"/>
      </w:pPr>
      <w:r>
        <w:rPr>
          <w:rFonts w:ascii="Consolas" w:hAnsi="Consolas"/>
          <w:sz w:val="19"/>
        </w:rPr>
        <w:t>gcloud run deploy biovault \</w:t>
        <w:br/>
        <w:t xml:space="preserve">  --source . \</w:t>
        <w:br/>
        <w:t xml:space="preserve">  --region asia-east1 \</w:t>
        <w:br/>
        <w:t xml:space="preserve">  --allow-unauthenticated \</w:t>
        <w:br/>
        <w:t xml:space="preserve">  --min-instances 0 \</w:t>
        <w:br/>
        <w:t xml:space="preserve">  --max-instances 3 \</w:t>
        <w:br/>
        <w:t xml:space="preserve">  --cpu 1 --memory 256Mi \</w:t>
        <w:br/>
        <w:t xml:space="preserve">  --concurrency 40 \</w:t>
        <w:br/>
        <w:t xml:space="preserve">  --port 8080</w:t>
        <w:br/>
      </w:r>
    </w:p>
    <w:p>
      <w:pPr>
        <w:pStyle w:val="Heading2"/>
        <w:jc w:val="left"/>
      </w:pPr>
      <w:r>
        <w:t>9.2 Routes</w:t>
      </w:r>
    </w:p>
    <w:tbl>
      <w:tblPr>
        <w:tblStyle w:val="LightGrid-Accent1"/>
        <w:tblW w:type="auto" w:w="0"/>
        <w:tblLook w:firstColumn="1" w:firstRow="1" w:lastColumn="0" w:lastRow="0" w:noHBand="0" w:noVBand="1" w:val="04A0"/>
      </w:tblPr>
      <w:tblGrid>
        <w:gridCol w:w="4320"/>
        <w:gridCol w:w="4320"/>
      </w:tblGrid>
      <w:tr>
        <w:tc>
          <w:tcPr>
            <w:tcW w:type="dxa" w:w="4320"/>
            <w:shd w:val="clear" w:color="auto" w:fill="DCE6F2"/>
          </w:tcPr>
          <w:p>
            <w:r>
              <w:rPr>
                <w:b/>
              </w:rPr>
              <w:t>Path</w:t>
            </w:r>
          </w:p>
        </w:tc>
        <w:tc>
          <w:tcPr>
            <w:tcW w:type="dxa" w:w="4320"/>
            <w:shd w:val="clear" w:color="auto" w:fill="DCE6F2"/>
          </w:tcPr>
          <w:p>
            <w:r>
              <w:rPr>
                <w:b/>
              </w:rPr>
              <w:t>Purpose</w:t>
            </w:r>
          </w:p>
        </w:tc>
      </w:tr>
      <w:tr>
        <w:tc>
          <w:tcPr>
            <w:tcW w:type="dxa" w:w="4320"/>
          </w:tcPr>
          <w:p>
            <w:r>
              <w:t>/</w:t>
            </w:r>
          </w:p>
        </w:tc>
        <w:tc>
          <w:tcPr>
            <w:tcW w:type="dxa" w:w="4320"/>
          </w:tcPr>
          <w:p>
            <w:r>
              <w:t>Live demo SPA.</w:t>
            </w:r>
          </w:p>
        </w:tc>
      </w:tr>
      <w:tr>
        <w:tc>
          <w:tcPr>
            <w:tcW w:type="dxa" w:w="4320"/>
          </w:tcPr>
          <w:p>
            <w:r>
              <w:t>/pitch</w:t>
            </w:r>
          </w:p>
        </w:tc>
        <w:tc>
          <w:tcPr>
            <w:tcW w:type="dxa" w:w="4320"/>
          </w:tcPr>
          <w:p>
            <w:r>
              <w:t>Arrow-key pitch deck (12 slides).</w:t>
            </w:r>
          </w:p>
        </w:tc>
      </w:tr>
      <w:tr>
        <w:tc>
          <w:tcPr>
            <w:tcW w:type="dxa" w:w="4320"/>
          </w:tcPr>
          <w:p>
            <w:r>
              <w:t>/report</w:t>
            </w:r>
          </w:p>
        </w:tc>
        <w:tc>
          <w:tcPr>
            <w:tcW w:type="dxa" w:w="4320"/>
          </w:tcPr>
          <w:p>
            <w:r>
              <w:t>This report.</w:t>
            </w:r>
          </w:p>
        </w:tc>
      </w:tr>
      <w:tr>
        <w:tc>
          <w:tcPr>
            <w:tcW w:type="dxa" w:w="4320"/>
          </w:tcPr>
          <w:p>
            <w:r>
              <w:t>/report.docx</w:t>
            </w:r>
          </w:p>
        </w:tc>
        <w:tc>
          <w:tcPr>
            <w:tcW w:type="dxa" w:w="4320"/>
          </w:tcPr>
          <w:p>
            <w:r>
              <w:t>Updated Word version.</w:t>
            </w:r>
          </w:p>
        </w:tc>
      </w:tr>
      <w:tr>
        <w:tc>
          <w:tcPr>
            <w:tcW w:type="dxa" w:w="4320"/>
          </w:tcPr>
          <w:p>
            <w:r>
              <w:t>/api/docs</w:t>
            </w:r>
          </w:p>
        </w:tc>
        <w:tc>
          <w:tcPr>
            <w:tcW w:type="dxa" w:w="4320"/>
          </w:tcPr>
          <w:p>
            <w:r>
              <w:t>OpenAPI / Swagger.</w:t>
            </w:r>
          </w:p>
        </w:tc>
      </w:tr>
      <w:tr>
        <w:tc>
          <w:tcPr>
            <w:tcW w:type="dxa" w:w="4320"/>
          </w:tcPr>
          <w:p>
            <w:r>
              <w:t>/api/*</w:t>
            </w:r>
          </w:p>
        </w:tc>
        <w:tc>
          <w:tcPr>
            <w:tcW w:type="dxa" w:w="4320"/>
          </w:tcPr>
          <w:p>
            <w:r>
              <w:t>JSON endpoints.</w:t>
            </w:r>
          </w:p>
        </w:tc>
      </w:tr>
      <w:tr>
        <w:tc>
          <w:tcPr>
            <w:tcW w:type="dxa" w:w="4320"/>
          </w:tcPr>
          <w:p>
            <w:r>
              <w:t>/health</w:t>
            </w:r>
          </w:p>
        </w:tc>
        <w:tc>
          <w:tcPr>
            <w:tcW w:type="dxa" w:w="4320"/>
          </w:tcPr>
          <w:p>
            <w:r>
              <w:t>Liveness + store stats.</w:t>
            </w:r>
          </w:p>
        </w:tc>
      </w:tr>
    </w:tbl>
    <w:p/>
    <w:p>
      <w:pPr>
        <w:pStyle w:val="Heading1"/>
        <w:jc w:val="left"/>
      </w:pPr>
      <w:r>
        <w:t>10. Challenges &amp; Solutions</w:t>
      </w:r>
    </w:p>
    <w:tbl>
      <w:tblPr>
        <w:tblStyle w:val="LightGrid-Accent1"/>
        <w:tblW w:type="auto" w:w="0"/>
        <w:tblLook w:firstColumn="1" w:firstRow="1" w:lastColumn="0" w:lastRow="0" w:noHBand="0" w:noVBand="1" w:val="04A0"/>
      </w:tblPr>
      <w:tblGrid>
        <w:gridCol w:w="4320"/>
        <w:gridCol w:w="4320"/>
      </w:tblGrid>
      <w:tr>
        <w:tc>
          <w:tcPr>
            <w:tcW w:type="dxa" w:w="4320"/>
            <w:shd w:val="clear" w:color="auto" w:fill="DCE6F2"/>
          </w:tcPr>
          <w:p>
            <w:r>
              <w:rPr>
                <w:b/>
              </w:rPr>
              <w:t>Challenge</w:t>
            </w:r>
          </w:p>
        </w:tc>
        <w:tc>
          <w:tcPr>
            <w:tcW w:type="dxa" w:w="4320"/>
            <w:shd w:val="clear" w:color="auto" w:fill="DCE6F2"/>
          </w:tcPr>
          <w:p>
            <w:r>
              <w:rPr>
                <w:b/>
              </w:rPr>
              <w:t>Solution</w:t>
            </w:r>
          </w:p>
        </w:tc>
      </w:tr>
      <w:tr>
        <w:tc>
          <w:tcPr>
            <w:tcW w:type="dxa" w:w="4320"/>
          </w:tcPr>
          <w:p>
            <w:r>
              <w:t>Cold-start time on min=0</w:t>
            </w:r>
          </w:p>
        </w:tc>
        <w:tc>
          <w:tcPr>
            <w:tcW w:type="dxa" w:w="4320"/>
          </w:tcPr>
          <w:p>
            <w:r>
              <w:t>Slim base image, single-layer Dockerfile, no heavy ML on server.</w:t>
            </w:r>
          </w:p>
        </w:tc>
      </w:tr>
      <w:tr>
        <w:tc>
          <w:tcPr>
            <w:tcW w:type="dxa" w:w="4320"/>
          </w:tcPr>
          <w:p>
            <w:r>
              <w:t>Voice features without Python ML on the client</w:t>
            </w:r>
          </w:p>
        </w:tc>
        <w:tc>
          <w:tcPr>
            <w:tcW w:type="dxa" w:w="4320"/>
          </w:tcPr>
          <w:p>
            <w:r>
              <w:t>Hand-written radix-2 FFT and Mel filterbank in ~150 LOC.</w:t>
            </w:r>
          </w:p>
        </w:tc>
      </w:tr>
      <w:tr>
        <w:tc>
          <w:tcPr>
            <w:tcW w:type="dxa" w:w="4320"/>
          </w:tcPr>
          <w:p>
            <w:r>
              <w:t>Liveness without depth sensors</w:t>
            </w:r>
          </w:p>
        </w:tc>
        <w:tc>
          <w:tcPr>
            <w:tcW w:type="dxa" w:w="4320"/>
          </w:tcPr>
          <w:p>
            <w:r>
              <w:t>EAR-based blink over 3.5 s window with adaptive baseline.</w:t>
            </w:r>
          </w:p>
        </w:tc>
      </w:tr>
      <w:tr>
        <w:tc>
          <w:tcPr>
            <w:tcW w:type="dxa" w:w="4320"/>
          </w:tcPr>
          <w:p>
            <w:r>
              <w:t>Browser passkey UX divergences</w:t>
            </w:r>
          </w:p>
        </w:tc>
        <w:tc>
          <w:tcPr>
            <w:tcW w:type="dxa" w:w="4320"/>
          </w:tcPr>
          <w:p>
            <w:r>
              <w:t>py_webauthn server-side; ResidentKey/UV preferences; multi-browser tested.</w:t>
            </w:r>
          </w:p>
        </w:tc>
      </w:tr>
      <w:tr>
        <w:tc>
          <w:tcPr>
            <w:tcW w:type="dxa" w:w="4320"/>
          </w:tcPr>
          <w:p>
            <w:r>
              <w:t>Score calibration across modalities</w:t>
            </w:r>
          </w:p>
        </w:tc>
        <w:tc>
          <w:tcPr>
            <w:tcW w:type="dxa" w:w="4320"/>
          </w:tcPr>
          <w:p>
            <w:r>
              <w:t>Each matcher returns a normalized 0..1 score; thresholds centred at 0.5.</w:t>
            </w:r>
          </w:p>
        </w:tc>
      </w:tr>
      <w:tr>
        <w:tc>
          <w:tcPr>
            <w:tcW w:type="dxa" w:w="4320"/>
          </w:tcPr>
          <w:p>
            <w:r>
              <w:t>Avoiding PII on the wire</w:t>
            </w:r>
          </w:p>
        </w:tc>
        <w:tc>
          <w:tcPr>
            <w:tcW w:type="dxa" w:w="4320"/>
          </w:tcPr>
          <w:p>
            <w:r>
              <w:t>Browser computes embeddings; only vectors POSTed; no images, audio, plaintext passphrases.</w:t>
            </w:r>
          </w:p>
        </w:tc>
      </w:tr>
    </w:tbl>
    <w:p/>
    <w:p>
      <w:pPr>
        <w:pStyle w:val="Heading1"/>
        <w:jc w:val="left"/>
      </w:pPr>
      <w:r>
        <w:t>11. Conclusion &amp; Future Scope</w:t>
      </w:r>
    </w:p>
    <w:p>
      <w:r>
        <w:rPr>
          <w:b w:val="0"/>
          <w:i w:val="0"/>
        </w:rPr>
        <w:t>BioVault demonstrates that a privacy-preserving, multi-factor biometric flow can ship on a free-tier serverless backend, with all sensitive computation happening on the user's own device. The MVP integrates four established factors, fuses them with a transparent, auditable policy, and delivers a UX that completes enrolment in under half a minute.</w:t>
      </w:r>
    </w:p>
    <w:p>
      <w:r>
        <w:rPr>
          <w:b/>
          <w:i w:val="0"/>
        </w:rPr>
        <w:t>Roadmap:</w:t>
      </w:r>
    </w:p>
    <w:p>
      <w:pPr>
        <w:pStyle w:val="ListBullet"/>
      </w:pPr>
      <w:r>
        <w:t>Persistence with pgvector and envelope encryption (KMS-managed).</w:t>
      </w:r>
    </w:p>
    <w:p>
      <w:pPr>
        <w:pStyle w:val="ListBullet"/>
      </w:pPr>
      <w:r>
        <w:t>Anti-spoofing: 3D liveness (depth + parallax), deepfake voice detection.</w:t>
      </w:r>
    </w:p>
    <w:p>
      <w:pPr>
        <w:pStyle w:val="ListBullet"/>
      </w:pPr>
      <w:r>
        <w:t>Continuous authentication: behavioural session signals (gait, mouse, scroll).</w:t>
      </w:r>
    </w:p>
    <w:p>
      <w:pPr>
        <w:pStyle w:val="ListBullet"/>
      </w:pPr>
      <w:r>
        <w:t>Drop-in JS SDK and Android/iOS bindings.</w:t>
      </w:r>
    </w:p>
    <w:p>
      <w:pPr>
        <w:pStyle w:val="ListBullet"/>
      </w:pPr>
      <w:r>
        <w:t>Compliance: SOC 2 Type II, ISO 27001, DPDP DPO console.</w:t>
      </w:r>
    </w:p>
    <w:p>
      <w:pPr>
        <w:pStyle w:val="ListBullet"/>
      </w:pPr>
      <w:r>
        <w:t>Pluggable policy engine: per-tenant weights, geo / device risk.</w:t>
      </w:r>
    </w:p>
    <w:p>
      <w:pPr>
        <w:pStyle w:val="Heading1"/>
        <w:jc w:val="left"/>
      </w:pPr>
      <w:r>
        <w:t>12. Viva-Voce Questions</w:t>
      </w:r>
    </w:p>
    <w:p>
      <w:pPr>
        <w:pStyle w:val="Heading3"/>
        <w:jc w:val="left"/>
      </w:pPr>
      <w:r>
        <w:t>Q1. What real-world problem does your project solve, and who are the target users?</w:t>
      </w:r>
    </w:p>
    <w:p>
      <w:r>
        <w:rPr>
          <w:b w:val="0"/>
          <w:i w:val="0"/>
        </w:rPr>
        <w:t>BioVault replaces phishable passwords and OTPs with a privacy-preserving, multi-modal biometric flow. End users get strong, hardware-backed authentication; developers get a drop-in service; compliance officers get a defensible, DPDP-aligned model where nothing reconstructable is stored.</w:t>
      </w:r>
    </w:p>
    <w:p>
      <w:pPr>
        <w:pStyle w:val="Heading3"/>
        <w:jc w:val="left"/>
      </w:pPr>
      <w:r>
        <w:t>Q2. Why did you choose this technology stack over other alternatives?</w:t>
      </w:r>
    </w:p>
    <w:p>
      <w:r>
        <w:rPr>
          <w:b w:val="0"/>
          <w:i w:val="0"/>
        </w:rPr>
        <w:t>Vanilla JS keeps the bundle small and the cold-start budget tight. FastAPI gives strict, declarative validation with very low import overhead. Cloud Run was chosen over App Engine and a VM because it scales to zero, charges per request, and supports asia-east1 with low latency from India. face-api.js was preferred over MediaPipe because the recognition head ships a usable 128-D embedding out of the box.</w:t>
      </w:r>
    </w:p>
    <w:p>
      <w:pPr>
        <w:pStyle w:val="Heading3"/>
        <w:jc w:val="left"/>
      </w:pPr>
      <w:r>
        <w:t>Q3. Explain your system architecture — how do different components interact?</w:t>
      </w:r>
    </w:p>
    <w:p>
      <w:r>
        <w:rPr>
          <w:b w:val="0"/>
          <w:i w:val="0"/>
        </w:rPr>
        <w:t>The browser performs all sensitive ML and produces compact feature vectors. The FastAPI service exposes a small set of stateless endpoints that compare those vectors to in-memory templates and emit a structured event. A separate fusion endpoint aggregates the per-factor results into a single trust score and decision. A live audit ring buffer powers the SIEM-style feed in the UI.</w:t>
      </w:r>
    </w:p>
    <w:p>
      <w:pPr>
        <w:pStyle w:val="Heading3"/>
        <w:jc w:val="left"/>
      </w:pPr>
      <w:r>
        <w:t>Q4. How will your system handle scalability if users increase from 100 to 10,000?</w:t>
      </w:r>
    </w:p>
    <w:p>
      <w:r>
        <w:rPr>
          <w:b w:val="0"/>
          <w:i w:val="0"/>
        </w:rPr>
        <w:t>Cloud Run auto-scales horizontally; max instances and concurrency tune per-instance load. Stateless endpoints distribute trivially. For 10 k users, the in-memory store is replaced by Redis (templates) plus Postgres + pgvector (cold storage); rate limits move to Cloud Armor. The matcher math is O(d) per verify, so end-to-end latency stays flat with user count.</w:t>
      </w:r>
    </w:p>
    <w:p>
      <w:pPr>
        <w:pStyle w:val="Heading3"/>
        <w:jc w:val="left"/>
      </w:pPr>
      <w:r>
        <w:t>Q5. What security measures have you implemented?</w:t>
      </w:r>
    </w:p>
    <w:p>
      <w:r>
        <w:rPr>
          <w:b w:val="0"/>
          <w:i w:val="0"/>
        </w:rPr>
        <w:t>Origin- and challenge-bound WebAuthn, HSTS preload, restrictive Permissions-Policy, X-Content-Type-Options, structured audit logs with correlation IDs, no raw biometric data on the wire, in-memory only templates with TTL eviction, single-factor and hard-fail penalties in fusion.</w:t>
      </w:r>
    </w:p>
    <w:p>
      <w:pPr>
        <w:pStyle w:val="Heading3"/>
        <w:jc w:val="left"/>
      </w:pPr>
      <w:r>
        <w:t>Q6. What were the biggest challenges, and how did you solve them?</w:t>
      </w:r>
    </w:p>
    <w:p>
      <w:r>
        <w:rPr>
          <w:b w:val="0"/>
          <w:i w:val="0"/>
        </w:rPr>
        <w:t>Implementing a usable voice front-end without bringing in Python ML on the client led to a hand-written FFT and Mel filterbank in ~150 lines of JS. Calibrating four independent score scales to a single decision band required choosing per-modality thresholds and centring them at 0.5. Cold-start latency on Cloud Run min=0 forced a slim base image and a single-layer Dockerfile.</w:t>
      </w:r>
    </w:p>
    <w:p>
      <w:pPr>
        <w:pStyle w:val="Heading3"/>
        <w:jc w:val="left"/>
      </w:pPr>
      <w:r>
        <w:t>Q7. How did you test your system, and how do you ensure it is reliable?</w:t>
      </w:r>
    </w:p>
    <w:p>
      <w:r>
        <w:rPr>
          <w:b w:val="0"/>
          <w:i w:val="0"/>
        </w:rPr>
        <w:t>Each matcher is a pure function and was exercised with self-match, orthogonal-match, dilated-match, and bad-input cases. The fusion policy was probed at boundary values. The full HTTP layer was driven through the live UI and the auto-generated Swagger page. Failure modes raise user-friendly messages with a preserved correlation ID.</w:t>
      </w:r>
    </w:p>
    <w:p>
      <w:pPr>
        <w:pStyle w:val="Heading3"/>
        <w:jc w:val="left"/>
      </w:pPr>
      <w:r>
        <w:t>Q8. If your system fails in production, how will you handle debugging and recovery?</w:t>
      </w:r>
    </w:p>
    <w:p>
      <w:r>
        <w:rPr>
          <w:b w:val="0"/>
          <w:i w:val="0"/>
        </w:rPr>
        <w:t>Every request emits a structured JSON log line containing the correlation ID, file, function, and timing. Cloud Logging makes those searchable in real time. The SIEM feed surfaces score and decision history for the live demo. Recovery: Cloud Run auto-restarts on crash; the in-memory store is rebuilt on first request, so the system is always one redeploy away from a clean slate.</w:t>
      </w:r>
    </w:p>
    <w:p>
      <w:pPr>
        <w:pStyle w:val="Heading3"/>
        <w:jc w:val="left"/>
      </w:pPr>
      <w:r>
        <w:t>Q9. What are the limitations of your project, and how can it be improved?</w:t>
      </w:r>
    </w:p>
    <w:p>
      <w:r>
        <w:rPr>
          <w:b w:val="0"/>
          <w:i w:val="0"/>
        </w:rPr>
        <w:t>The MVP does not persist anything; it uses lightweight voice features rather than a dedicated ECAPA-TDNN model; liveness is blink-only; and accuracy was measured only informally. Each is addressed in the Future Scope: persistence with pgvector, ECAPA voice embeddings, multi-cue liveness, and formal FAR/FRR/EER evaluation on a consented dataset.</w:t>
      </w:r>
    </w:p>
    <w:p>
      <w:pPr>
        <w:pStyle w:val="Heading3"/>
        <w:jc w:val="left"/>
      </w:pPr>
      <w:r>
        <w:t>Q10. If you had to deploy this as a real product or startup, what would be your next steps?</w:t>
      </w:r>
    </w:p>
    <w:p>
      <w:r>
        <w:rPr>
          <w:b w:val="0"/>
          <w:i w:val="0"/>
        </w:rPr>
        <w:t>Move templates behind KMS-encrypted storage; ship a hosted SDK and admin console; secure SOC 2 / ISO 27001; build a paid tier (free under 1 k MAU, ₹2 / verification beyond); and partner with one Indian banking-tech or government-tech early customer to validate FAR/FRR on a real population.</w:t>
      </w:r>
    </w:p>
    <w:p>
      <w:pPr>
        <w:pStyle w:val="Heading1"/>
        <w:jc w:val="left"/>
      </w:pPr>
      <w:r>
        <w:t>13. References</w:t>
      </w:r>
    </w:p>
    <w:p>
      <w:pPr>
        <w:pStyle w:val="ListNumber"/>
      </w:pPr>
      <w:r>
        <w:t>[1] W3C, Web Authentication: An API for accessing Public Key Credentials, Level 3, 2024.</w:t>
      </w:r>
    </w:p>
    <w:p>
      <w:pPr>
        <w:pStyle w:val="ListNumber"/>
      </w:pPr>
      <w:r>
        <w:t>[2] Verizon, Data Breach Investigations Report 2024.</w:t>
      </w:r>
    </w:p>
    <w:p>
      <w:pPr>
        <w:pStyle w:val="ListNumber"/>
      </w:pPr>
      <w:r>
        <w:t>[3] IBM Security, Cost of a Data Breach Report 2024.</w:t>
      </w:r>
    </w:p>
    <w:p>
      <w:pPr>
        <w:pStyle w:val="ListNumber"/>
      </w:pPr>
      <w:r>
        <w:t>[4] NIST SP 800-63-3, Digital Identity Guidelines, 2017.</w:t>
      </w:r>
    </w:p>
    <w:p>
      <w:pPr>
        <w:pStyle w:val="ListNumber"/>
      </w:pPr>
      <w:r>
        <w:t>[5] Government of India, Digital Personal Data Protection Act 2023.</w:t>
      </w:r>
    </w:p>
    <w:p>
      <w:pPr>
        <w:pStyle w:val="ListNumber"/>
      </w:pPr>
      <w:r>
        <w:t>[6] OWASP, Top 10 Web Application Security Risks 2021.</w:t>
      </w:r>
    </w:p>
    <w:p>
      <w:pPr>
        <w:pStyle w:val="ListNumber"/>
      </w:pPr>
      <w:r>
        <w:t>[7] F. Schroff, D. Kalenichenko, J. Philbin, FaceNet: A Unified Embedding for Face Recognition and Clustering, CVPR 2015.</w:t>
      </w:r>
    </w:p>
    <w:p>
      <w:pPr>
        <w:pStyle w:val="ListNumber"/>
      </w:pPr>
      <w:r>
        <w:t>[8] K. Killourhy, R. Maxion, Comparing Anomaly-Detection Algorithms for Keystroke Dynamics, DSN 2009.</w:t>
      </w:r>
    </w:p>
    <w:p>
      <w:pPr>
        <w:pStyle w:val="ListNumber"/>
      </w:pPr>
      <w:r>
        <w:t>[9] D. Snyder et al., X-Vectors: Robust DNN Embeddings for Speaker Recognition, ICASSP 2018.</w:t>
      </w:r>
    </w:p>
    <w:p>
      <w:pPr>
        <w:pStyle w:val="ListNumber"/>
      </w:pPr>
      <w:r>
        <w:t>[10] Google Cloud, Cloud Run documentation, 2025–2026.</w:t>
      </w:r>
    </w:p>
    <w:p>
      <w:pPr>
        <w:pStyle w:val="ListNumber"/>
      </w:pPr>
      <w:r>
        <w:t>[11] justadudewhohacks, face-api.js, MIT License, 2018-present.</w:t>
      </w:r>
    </w:p>
    <w:p>
      <w:pPr>
        <w:pStyle w:val="ListNumber"/>
      </w:pPr>
      <w:r>
        <w:t>[12] FastAPI, Project documentation, 2025–2026.</w:t>
      </w:r>
    </w:p>
    <w:p/>
    <w:p>
      <w:r>
        <w:rPr>
          <w:b w:val="0"/>
          <w:i/>
        </w:rPr>
        <w:t>Generated automatically on 2026-05-03 from the BioVault repository.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libri" w:hAnsi="Calibri"/>
      <w:b/>
      <w:bCs/>
      <w:color w:val="0F1B3A"/>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libri" w:hAnsi="Calibri"/>
      <w:b/>
      <w:bCs/>
      <w:color w:val="0F1B3A"/>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libri" w:hAnsi="Calibri"/>
      <w:b/>
      <w:bCs/>
      <w:color w:val="0F1B3A"/>
      <w:sz w:val="26"/>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